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inorHAnsi" w:eastAsiaTheme="minorHAnsi" w:hAnsiTheme="minorHAnsi" w:cstheme="minorBidi"/>
          <w:b w:val="0"/>
          <w:bCs w:val="0"/>
          <w:color w:val="0070C0"/>
          <w:sz w:val="22"/>
          <w:szCs w:val="22"/>
        </w:rPr>
        <w:id w:val="5869008"/>
        <w:docPartObj>
          <w:docPartGallery w:val="Table of Contents"/>
          <w:docPartUnique/>
        </w:docPartObj>
      </w:sdtPr>
      <w:sdtContent>
        <w:p w:rsidR="005F4962" w:rsidRPr="00A04F0C" w:rsidRDefault="005F4962" w:rsidP="005F3782">
          <w:pPr>
            <w:pStyle w:val="a6"/>
            <w:jc w:val="both"/>
            <w:rPr>
              <w:color w:val="0070C0"/>
            </w:rPr>
          </w:pPr>
          <w:r w:rsidRPr="00A04F0C">
            <w:rPr>
              <w:color w:val="0070C0"/>
            </w:rPr>
            <w:t>Оглавление</w:t>
          </w:r>
        </w:p>
        <w:p w:rsidR="00A50FB8" w:rsidRDefault="007F65BB">
          <w:pPr>
            <w:pStyle w:val="11"/>
            <w:tabs>
              <w:tab w:val="left" w:pos="44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r w:rsidRPr="00A04F0C">
            <w:rPr>
              <w:color w:val="0070C0"/>
            </w:rPr>
            <w:fldChar w:fldCharType="begin"/>
          </w:r>
          <w:r w:rsidR="005F4962" w:rsidRPr="00A04F0C">
            <w:rPr>
              <w:color w:val="0070C0"/>
            </w:rPr>
            <w:instrText xml:space="preserve"> TOC \o "1-3" \h \z \u </w:instrText>
          </w:r>
          <w:r w:rsidRPr="00A04F0C">
            <w:rPr>
              <w:color w:val="0070C0"/>
            </w:rPr>
            <w:fldChar w:fldCharType="separate"/>
          </w:r>
          <w:hyperlink w:anchor="_Toc6191980" w:history="1">
            <w:r w:rsidR="00A50FB8" w:rsidRPr="000D3E08">
              <w:rPr>
                <w:rStyle w:val="a7"/>
                <w:noProof/>
              </w:rPr>
              <w:t>1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>общие сведения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_Toc6191980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11"/>
            <w:tabs>
              <w:tab w:val="left" w:pos="44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1981" w:history="1">
            <w:r w:rsidR="00A50FB8" w:rsidRPr="000D3E08">
              <w:rPr>
                <w:rStyle w:val="a7"/>
                <w:noProof/>
              </w:rPr>
              <w:t>2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 xml:space="preserve">конденсаторы в </w:t>
            </w:r>
            <w:r w:rsidR="00A50FB8" w:rsidRPr="000D3E08">
              <w:rPr>
                <w:rStyle w:val="a7"/>
                <w:noProof/>
                <w:lang w:val="en-US"/>
              </w:rPr>
              <w:t>LC-</w:t>
            </w:r>
            <w:r w:rsidR="00A50FB8" w:rsidRPr="000D3E08">
              <w:rPr>
                <w:rStyle w:val="a7"/>
                <w:noProof/>
              </w:rPr>
              <w:t>фильтрах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_Toc6191981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11"/>
            <w:tabs>
              <w:tab w:val="left" w:pos="44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1982" w:history="1">
            <w:r w:rsidR="00A50FB8" w:rsidRPr="000D3E08">
              <w:rPr>
                <w:rStyle w:val="a7"/>
                <w:noProof/>
              </w:rPr>
              <w:t>3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>вторичный стабилизатор (нумерация 300+)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_Toc6191982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11"/>
            <w:tabs>
              <w:tab w:val="left" w:pos="44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1983" w:history="1">
            <w:r w:rsidR="00A50FB8" w:rsidRPr="000D3E08">
              <w:rPr>
                <w:rStyle w:val="a7"/>
                <w:noProof/>
              </w:rPr>
              <w:t>4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>АРУ (нумерация 300+)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_Toc6191983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21"/>
            <w:tabs>
              <w:tab w:val="left" w:pos="88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1984" w:history="1">
            <w:r w:rsidR="00A50FB8" w:rsidRPr="000D3E08">
              <w:rPr>
                <w:rStyle w:val="a7"/>
                <w:noProof/>
              </w:rPr>
              <w:t>4.1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>АРУ детектор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_Toc6191984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21"/>
            <w:tabs>
              <w:tab w:val="left" w:pos="88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1985" w:history="1">
            <w:r w:rsidR="00A50FB8" w:rsidRPr="000D3E08">
              <w:rPr>
                <w:rStyle w:val="a7"/>
                <w:noProof/>
              </w:rPr>
              <w:t>4.2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>Усилитель АРУ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_Toc6191985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21"/>
            <w:tabs>
              <w:tab w:val="left" w:pos="88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1986" w:history="1">
            <w:r w:rsidR="00A50FB8" w:rsidRPr="000D3E08">
              <w:rPr>
                <w:rStyle w:val="a7"/>
                <w:noProof/>
              </w:rPr>
              <w:t>4.3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>заключение АРУ-детектор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_Toc6191986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11"/>
            <w:tabs>
              <w:tab w:val="left" w:pos="44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1987" w:history="1">
            <w:r w:rsidR="00A50FB8" w:rsidRPr="000D3E08">
              <w:rPr>
                <w:rStyle w:val="a7"/>
                <w:noProof/>
              </w:rPr>
              <w:t>5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 xml:space="preserve">разгонный УПЧ на </w:t>
            </w:r>
            <w:r w:rsidR="00A50FB8" w:rsidRPr="000D3E08">
              <w:rPr>
                <w:rStyle w:val="a7"/>
                <w:noProof/>
                <w:lang w:val="en-US"/>
              </w:rPr>
              <w:t>VT</w:t>
            </w:r>
            <w:r w:rsidR="00A50FB8" w:rsidRPr="000D3E08">
              <w:rPr>
                <w:rStyle w:val="a7"/>
                <w:noProof/>
              </w:rPr>
              <w:t>4,</w:t>
            </w:r>
            <w:r w:rsidR="00A50FB8" w:rsidRPr="000D3E08">
              <w:rPr>
                <w:rStyle w:val="a7"/>
                <w:noProof/>
                <w:lang w:val="en-US"/>
              </w:rPr>
              <w:t>VT</w:t>
            </w:r>
            <w:r w:rsidR="00A50FB8" w:rsidRPr="000D3E08">
              <w:rPr>
                <w:rStyle w:val="a7"/>
                <w:noProof/>
              </w:rPr>
              <w:t>302 (нумерация 310+)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_Toc6191987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21"/>
            <w:tabs>
              <w:tab w:val="left" w:pos="88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1988" w:history="1">
            <w:r w:rsidR="00A50FB8" w:rsidRPr="000D3E08">
              <w:rPr>
                <w:rStyle w:val="a7"/>
                <w:noProof/>
              </w:rPr>
              <w:t>5.1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 xml:space="preserve">метод налаживания усилителей на примере </w:t>
            </w:r>
            <w:r w:rsidR="00A50FB8" w:rsidRPr="000D3E08">
              <w:rPr>
                <w:rStyle w:val="a7"/>
                <w:noProof/>
                <w:lang w:val="en-US"/>
              </w:rPr>
              <w:t>VT</w:t>
            </w:r>
            <w:r w:rsidR="00A50FB8" w:rsidRPr="000D3E08">
              <w:rPr>
                <w:rStyle w:val="a7"/>
                <w:noProof/>
              </w:rPr>
              <w:t>4,</w:t>
            </w:r>
            <w:r w:rsidR="00A50FB8" w:rsidRPr="000D3E08">
              <w:rPr>
                <w:rStyle w:val="a7"/>
                <w:noProof/>
                <w:lang w:val="en-US"/>
              </w:rPr>
              <w:t>VT</w:t>
            </w:r>
            <w:r w:rsidR="00A50FB8" w:rsidRPr="000D3E08">
              <w:rPr>
                <w:rStyle w:val="a7"/>
                <w:noProof/>
              </w:rPr>
              <w:t>310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_Toc6191988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21"/>
            <w:tabs>
              <w:tab w:val="left" w:pos="88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1989" w:history="1">
            <w:r w:rsidR="00A50FB8" w:rsidRPr="000D3E08">
              <w:rPr>
                <w:rStyle w:val="a7"/>
                <w:noProof/>
              </w:rPr>
              <w:t>5.2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>альтернативная схема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_Toc6191989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11"/>
            <w:tabs>
              <w:tab w:val="left" w:pos="44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1990" w:history="1">
            <w:r w:rsidR="00A50FB8" w:rsidRPr="000D3E08">
              <w:rPr>
                <w:rStyle w:val="a7"/>
                <w:noProof/>
              </w:rPr>
              <w:t>6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>ЧМ-демодулятор (нумерация 320+)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_Toc6191990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11"/>
            <w:tabs>
              <w:tab w:val="left" w:pos="44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1991" w:history="1">
            <w:r w:rsidR="00A50FB8" w:rsidRPr="000D3E08">
              <w:rPr>
                <w:rStyle w:val="a7"/>
                <w:noProof/>
              </w:rPr>
              <w:t>7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>АМ-демодулятор (нумерация 330+)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_Toc6191991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21"/>
            <w:tabs>
              <w:tab w:val="left" w:pos="88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1992" w:history="1">
            <w:r w:rsidR="00A50FB8" w:rsidRPr="000D3E08">
              <w:rPr>
                <w:rStyle w:val="a7"/>
                <w:noProof/>
              </w:rPr>
              <w:t>7.1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>заключение демодуляторы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_Toc6191992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11"/>
            <w:tabs>
              <w:tab w:val="left" w:pos="44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1993" w:history="1">
            <w:r w:rsidR="00A50FB8" w:rsidRPr="000D3E08">
              <w:rPr>
                <w:rStyle w:val="a7"/>
                <w:noProof/>
              </w:rPr>
              <w:t>8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 xml:space="preserve">УПЧ </w:t>
            </w:r>
            <w:r w:rsidR="00A50FB8" w:rsidRPr="000D3E08">
              <w:rPr>
                <w:rStyle w:val="a7"/>
                <w:noProof/>
                <w:lang w:val="en-US"/>
              </w:rPr>
              <w:t>VT</w:t>
            </w:r>
            <w:r w:rsidR="00A50FB8" w:rsidRPr="000D3E08">
              <w:rPr>
                <w:rStyle w:val="a7"/>
                <w:noProof/>
              </w:rPr>
              <w:t xml:space="preserve">3,330 и фильтры к </w:t>
            </w:r>
            <w:r w:rsidR="00A50FB8" w:rsidRPr="000D3E08">
              <w:rPr>
                <w:rStyle w:val="a7"/>
                <w:noProof/>
                <w:lang w:val="en-US"/>
              </w:rPr>
              <w:t>VT</w:t>
            </w:r>
            <w:r w:rsidR="00A50FB8" w:rsidRPr="000D3E08">
              <w:rPr>
                <w:rStyle w:val="a7"/>
                <w:noProof/>
              </w:rPr>
              <w:t>4 (нумерация 340+)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_Toc6191993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21"/>
            <w:tabs>
              <w:tab w:val="left" w:pos="88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1994" w:history="1">
            <w:r w:rsidR="00A50FB8" w:rsidRPr="000D3E08">
              <w:rPr>
                <w:rStyle w:val="a7"/>
                <w:noProof/>
                <w:lang w:val="en-US"/>
              </w:rPr>
              <w:t>8.1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>проверка первой петли АРУ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_Toc6191994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11"/>
            <w:tabs>
              <w:tab w:val="left" w:pos="44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1995" w:history="1">
            <w:r w:rsidR="00A50FB8" w:rsidRPr="000D3E08">
              <w:rPr>
                <w:rStyle w:val="a7"/>
                <w:noProof/>
              </w:rPr>
              <w:t>9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 xml:space="preserve">УПЧ </w:t>
            </w:r>
            <w:r w:rsidR="00A50FB8" w:rsidRPr="000D3E08">
              <w:rPr>
                <w:rStyle w:val="a7"/>
                <w:noProof/>
                <w:lang w:val="en-US"/>
              </w:rPr>
              <w:t>VT</w:t>
            </w:r>
            <w:r w:rsidR="00A50FB8" w:rsidRPr="000D3E08">
              <w:rPr>
                <w:rStyle w:val="a7"/>
                <w:noProof/>
              </w:rPr>
              <w:t>2,</w:t>
            </w:r>
            <w:r w:rsidR="00A50FB8" w:rsidRPr="000D3E08">
              <w:rPr>
                <w:rStyle w:val="a7"/>
                <w:noProof/>
                <w:lang w:val="en-US"/>
              </w:rPr>
              <w:t>VT</w:t>
            </w:r>
            <w:r w:rsidR="00A50FB8" w:rsidRPr="000D3E08">
              <w:rPr>
                <w:rStyle w:val="a7"/>
                <w:noProof/>
              </w:rPr>
              <w:t>350 (нумерация 350+)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_Toc6191995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21"/>
            <w:tabs>
              <w:tab w:val="left" w:pos="88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1996" w:history="1">
            <w:r w:rsidR="00A50FB8" w:rsidRPr="000D3E08">
              <w:rPr>
                <w:rStyle w:val="a7"/>
                <w:noProof/>
              </w:rPr>
              <w:t>9.1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>альтернативный фильтр АМ 465 кГц (400+)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_Toc6191996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21"/>
            <w:tabs>
              <w:tab w:val="left" w:pos="88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1997" w:history="1">
            <w:r w:rsidR="00A50FB8" w:rsidRPr="000D3E08">
              <w:rPr>
                <w:rStyle w:val="a7"/>
                <w:noProof/>
              </w:rPr>
              <w:t>9.2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>проверка второй петли АРУ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_Toc6191997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11"/>
            <w:tabs>
              <w:tab w:val="left" w:pos="66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1998" w:history="1">
            <w:r w:rsidR="00A50FB8" w:rsidRPr="000D3E08">
              <w:rPr>
                <w:rStyle w:val="a7"/>
                <w:noProof/>
              </w:rPr>
              <w:t>10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 xml:space="preserve">каскад </w:t>
            </w:r>
            <w:r w:rsidR="00A50FB8" w:rsidRPr="000D3E08">
              <w:rPr>
                <w:rStyle w:val="a7"/>
                <w:noProof/>
                <w:lang w:val="en-US"/>
              </w:rPr>
              <w:t>VT</w:t>
            </w:r>
            <w:r w:rsidR="00A50FB8" w:rsidRPr="000D3E08">
              <w:rPr>
                <w:rStyle w:val="a7"/>
                <w:noProof/>
              </w:rPr>
              <w:t>1,</w:t>
            </w:r>
            <w:r w:rsidR="00A50FB8" w:rsidRPr="000D3E08">
              <w:rPr>
                <w:rStyle w:val="a7"/>
                <w:noProof/>
                <w:lang w:val="en-US"/>
              </w:rPr>
              <w:t>VT</w:t>
            </w:r>
            <w:r w:rsidR="00A50FB8" w:rsidRPr="000D3E08">
              <w:rPr>
                <w:rStyle w:val="a7"/>
                <w:noProof/>
              </w:rPr>
              <w:t>360 (нумерация 360+)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_Toc6191998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11"/>
            <w:tabs>
              <w:tab w:val="left" w:pos="66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1999" w:history="1">
            <w:r w:rsidR="00A50FB8" w:rsidRPr="000D3E08">
              <w:rPr>
                <w:rStyle w:val="a7"/>
                <w:noProof/>
              </w:rPr>
              <w:t>11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>смеситель (нумерация 370+)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_Toc6191999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11"/>
            <w:tabs>
              <w:tab w:val="left" w:pos="66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2000" w:history="1">
            <w:r w:rsidR="00A50FB8" w:rsidRPr="000D3E08">
              <w:rPr>
                <w:rStyle w:val="a7"/>
                <w:noProof/>
              </w:rPr>
              <w:t>12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>УВЧ и антенный диплексер (нумерация 380+)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_Toc6192000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11"/>
            <w:tabs>
              <w:tab w:val="left" w:pos="66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2001" w:history="1">
            <w:r w:rsidR="00A50FB8" w:rsidRPr="000D3E08">
              <w:rPr>
                <w:rStyle w:val="a7"/>
                <w:noProof/>
              </w:rPr>
              <w:t>13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>гетеродин (нумерация 390+)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_Toc6192001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11"/>
            <w:tabs>
              <w:tab w:val="left" w:pos="66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2002" w:history="1">
            <w:r w:rsidR="00A50FB8" w:rsidRPr="000D3E08">
              <w:rPr>
                <w:rStyle w:val="a7"/>
                <w:noProof/>
              </w:rPr>
              <w:t>14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>установка блока и первая проверка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_Toc6192002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50FB8" w:rsidRDefault="007F65BB">
          <w:pPr>
            <w:pStyle w:val="11"/>
            <w:tabs>
              <w:tab w:val="left" w:pos="660"/>
              <w:tab w:val="right" w:leader="dot" w:pos="10053"/>
            </w:tabs>
            <w:rPr>
              <w:rFonts w:eastAsiaTheme="minorEastAsia"/>
              <w:noProof/>
              <w:lang w:eastAsia="ru-RU"/>
            </w:rPr>
          </w:pPr>
          <w:hyperlink w:anchor="_Toc6192003" w:history="1">
            <w:r w:rsidR="00A50FB8" w:rsidRPr="000D3E08">
              <w:rPr>
                <w:rStyle w:val="a7"/>
                <w:noProof/>
              </w:rPr>
              <w:t>15</w:t>
            </w:r>
            <w:r w:rsidR="00A50FB8">
              <w:rPr>
                <w:rFonts w:eastAsiaTheme="minorEastAsia"/>
                <w:noProof/>
                <w:lang w:eastAsia="ru-RU"/>
              </w:rPr>
              <w:tab/>
            </w:r>
            <w:r w:rsidR="00A50FB8" w:rsidRPr="000D3E08">
              <w:rPr>
                <w:rStyle w:val="a7"/>
                <w:noProof/>
              </w:rPr>
              <w:t>заключение</w:t>
            </w:r>
            <w:r w:rsidR="00A50FB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50FB8">
              <w:rPr>
                <w:noProof/>
                <w:webHidden/>
              </w:rPr>
              <w:instrText xml:space="preserve"> PAGEREF _Toc6192003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0FB8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4962" w:rsidRPr="00A04F0C" w:rsidRDefault="007F65BB" w:rsidP="005F3782">
          <w:pPr>
            <w:jc w:val="both"/>
            <w:rPr>
              <w:color w:val="0070C0"/>
            </w:rPr>
          </w:pPr>
          <w:r w:rsidRPr="00A04F0C">
            <w:rPr>
              <w:color w:val="0070C0"/>
            </w:rPr>
            <w:fldChar w:fldCharType="end"/>
          </w:r>
        </w:p>
      </w:sdtContent>
    </w:sdt>
    <w:p w:rsidR="008C5597" w:rsidRPr="00A04F0C" w:rsidRDefault="00D332D4" w:rsidP="005F3782">
      <w:pPr>
        <w:pStyle w:val="a3"/>
        <w:pageBreakBefore/>
        <w:jc w:val="center"/>
        <w:rPr>
          <w:color w:val="0070C0"/>
        </w:rPr>
      </w:pPr>
      <w:r w:rsidRPr="00A04F0C">
        <w:rPr>
          <w:color w:val="0070C0"/>
        </w:rPr>
        <w:lastRenderedPageBreak/>
        <w:t>приёмник ОКЕАН/</w:t>
      </w:r>
      <w:r w:rsidRPr="00A04F0C">
        <w:rPr>
          <w:color w:val="0070C0"/>
          <w:lang w:val="en-US"/>
        </w:rPr>
        <w:t>SELENA</w:t>
      </w:r>
    </w:p>
    <w:p w:rsidR="0091164B" w:rsidRPr="00A04F0C" w:rsidRDefault="00642B88" w:rsidP="005F3782">
      <w:pPr>
        <w:pStyle w:val="a3"/>
        <w:jc w:val="center"/>
        <w:rPr>
          <w:color w:val="0070C0"/>
        </w:rPr>
      </w:pPr>
      <w:r w:rsidRPr="00A04F0C">
        <w:rPr>
          <w:color w:val="0070C0"/>
        </w:rPr>
        <w:t>ЧАСТЬ</w:t>
      </w:r>
      <w:r w:rsidR="00690D6B" w:rsidRPr="00A04F0C">
        <w:rPr>
          <w:color w:val="0070C0"/>
        </w:rPr>
        <w:t xml:space="preserve"> </w:t>
      </w:r>
      <w:r w:rsidR="00960F87" w:rsidRPr="00A04F0C">
        <w:rPr>
          <w:color w:val="0070C0"/>
        </w:rPr>
        <w:t>5</w:t>
      </w:r>
    </w:p>
    <w:p w:rsidR="008C5597" w:rsidRPr="00A04F0C" w:rsidRDefault="000911C9" w:rsidP="005F3782">
      <w:pPr>
        <w:pStyle w:val="a3"/>
        <w:jc w:val="center"/>
        <w:rPr>
          <w:color w:val="0070C0"/>
        </w:rPr>
      </w:pPr>
      <w:r w:rsidRPr="00A04F0C">
        <w:rPr>
          <w:color w:val="0070C0"/>
        </w:rPr>
        <w:t xml:space="preserve">УВЧ-УПЧ на </w:t>
      </w:r>
      <w:proofErr w:type="spellStart"/>
      <w:r w:rsidRPr="00A04F0C">
        <w:rPr>
          <w:color w:val="0070C0"/>
          <w:lang w:val="en-US"/>
        </w:rPr>
        <w:t>Ge</w:t>
      </w:r>
      <w:proofErr w:type="spellEnd"/>
      <w:r w:rsidRPr="00A04F0C">
        <w:rPr>
          <w:color w:val="0070C0"/>
        </w:rPr>
        <w:t>-транзисторах</w:t>
      </w:r>
      <w:r w:rsidR="00960F87" w:rsidRPr="00A04F0C">
        <w:rPr>
          <w:color w:val="0070C0"/>
        </w:rPr>
        <w:t xml:space="preserve"> (2)</w:t>
      </w:r>
    </w:p>
    <w:p w:rsidR="00960F87" w:rsidRPr="00A04F0C" w:rsidRDefault="00960F87" w:rsidP="005F3782">
      <w:pPr>
        <w:jc w:val="both"/>
        <w:rPr>
          <w:color w:val="0070C0"/>
        </w:rPr>
      </w:pPr>
    </w:p>
    <w:p w:rsidR="00621290" w:rsidRPr="00A04F0C" w:rsidRDefault="009570AB" w:rsidP="005F3782">
      <w:pPr>
        <w:pStyle w:val="1"/>
        <w:jc w:val="both"/>
        <w:rPr>
          <w:color w:val="0070C0"/>
        </w:rPr>
      </w:pPr>
      <w:bookmarkStart w:id="0" w:name="_Toc6191980"/>
      <w:r>
        <w:rPr>
          <w:color w:val="0070C0"/>
        </w:rPr>
        <w:t>общие сведения</w:t>
      </w:r>
      <w:bookmarkEnd w:id="0"/>
    </w:p>
    <w:p w:rsidR="00634C6E" w:rsidRPr="00A04F0C" w:rsidRDefault="009A2C5D" w:rsidP="005F3782">
      <w:pPr>
        <w:jc w:val="both"/>
        <w:rPr>
          <w:color w:val="0070C0"/>
        </w:rPr>
      </w:pPr>
      <w:r w:rsidRPr="00A04F0C">
        <w:rPr>
          <w:color w:val="0070C0"/>
        </w:rPr>
        <w:t xml:space="preserve">Объём </w:t>
      </w:r>
      <w:r w:rsidR="00A61DB4">
        <w:rPr>
          <w:color w:val="0070C0"/>
        </w:rPr>
        <w:t>доработок</w:t>
      </w:r>
      <w:r w:rsidRPr="00A04F0C">
        <w:rPr>
          <w:color w:val="0070C0"/>
        </w:rPr>
        <w:t xml:space="preserve"> немалый, </w:t>
      </w:r>
      <w:r w:rsidR="00F56B06" w:rsidRPr="00A04F0C">
        <w:rPr>
          <w:color w:val="0070C0"/>
        </w:rPr>
        <w:t xml:space="preserve">процедуры отчасти "хирургические", </w:t>
      </w:r>
      <w:r w:rsidRPr="00A04F0C">
        <w:rPr>
          <w:color w:val="0070C0"/>
        </w:rPr>
        <w:t>поэтому проще изъять плату</w:t>
      </w:r>
      <w:r w:rsidR="00F56B06" w:rsidRPr="00A04F0C">
        <w:rPr>
          <w:color w:val="0070C0"/>
        </w:rPr>
        <w:t xml:space="preserve"> из приёмника</w:t>
      </w:r>
      <w:r w:rsidRPr="00A04F0C">
        <w:rPr>
          <w:color w:val="0070C0"/>
        </w:rPr>
        <w:t xml:space="preserve">. </w:t>
      </w:r>
      <w:r w:rsidR="00634C6E" w:rsidRPr="00A04F0C">
        <w:rPr>
          <w:color w:val="0070C0"/>
        </w:rPr>
        <w:t>По умолчанию все работы по налаживанию делаются при малом питании 6,3</w:t>
      </w:r>
      <w:proofErr w:type="gramStart"/>
      <w:r w:rsidR="00634C6E" w:rsidRPr="00A04F0C">
        <w:rPr>
          <w:color w:val="0070C0"/>
        </w:rPr>
        <w:t xml:space="preserve"> В</w:t>
      </w:r>
      <w:proofErr w:type="gramEnd"/>
      <w:r w:rsidR="00634C6E" w:rsidRPr="00A04F0C">
        <w:rPr>
          <w:color w:val="0070C0"/>
        </w:rPr>
        <w:t xml:space="preserve"> для уверенной работы приёмника при ослабленных аккумуляторах. Нужно при </w:t>
      </w:r>
      <w:r w:rsidR="00101C59">
        <w:rPr>
          <w:color w:val="0070C0"/>
        </w:rPr>
        <w:t xml:space="preserve">питании </w:t>
      </w:r>
      <w:r w:rsidR="00634C6E" w:rsidRPr="00A04F0C">
        <w:rPr>
          <w:color w:val="0070C0"/>
        </w:rPr>
        <w:t>9,5</w:t>
      </w:r>
      <w:proofErr w:type="gramStart"/>
      <w:r w:rsidR="00634C6E" w:rsidRPr="00A04F0C">
        <w:rPr>
          <w:color w:val="0070C0"/>
        </w:rPr>
        <w:t xml:space="preserve"> В</w:t>
      </w:r>
      <w:proofErr w:type="gramEnd"/>
      <w:r w:rsidR="00634C6E" w:rsidRPr="00A04F0C">
        <w:rPr>
          <w:color w:val="0070C0"/>
        </w:rPr>
        <w:t xml:space="preserve"> проверить термическую стабильность </w:t>
      </w:r>
      <w:proofErr w:type="spellStart"/>
      <w:r w:rsidR="00030763">
        <w:rPr>
          <w:color w:val="0070C0"/>
          <w:lang w:val="en-US"/>
        </w:rPr>
        <w:t>Ge</w:t>
      </w:r>
      <w:proofErr w:type="spellEnd"/>
      <w:r w:rsidR="00030763" w:rsidRPr="00030763">
        <w:rPr>
          <w:color w:val="0070C0"/>
        </w:rPr>
        <w:t>-</w:t>
      </w:r>
      <w:r w:rsidR="00634C6E" w:rsidRPr="00A04F0C">
        <w:rPr>
          <w:color w:val="0070C0"/>
        </w:rPr>
        <w:t xml:space="preserve">транзисторов (особенно </w:t>
      </w:r>
      <w:r w:rsidR="00634C6E" w:rsidRPr="00A04F0C">
        <w:rPr>
          <w:color w:val="0070C0"/>
          <w:lang w:val="en-US"/>
        </w:rPr>
        <w:t>VT</w:t>
      </w:r>
      <w:r w:rsidR="00634C6E" w:rsidRPr="00A04F0C">
        <w:rPr>
          <w:color w:val="0070C0"/>
        </w:rPr>
        <w:t xml:space="preserve">4) и отсутствие самовозбуждения. </w:t>
      </w:r>
    </w:p>
    <w:p w:rsidR="00B506C3" w:rsidRPr="00A04F0C" w:rsidRDefault="00B506C3" w:rsidP="005F3782">
      <w:pPr>
        <w:jc w:val="both"/>
        <w:rPr>
          <w:color w:val="0070C0"/>
        </w:rPr>
      </w:pPr>
      <w:r w:rsidRPr="00A04F0C">
        <w:rPr>
          <w:color w:val="0070C0"/>
        </w:rPr>
        <w:t xml:space="preserve">Если </w:t>
      </w:r>
      <w:r w:rsidR="00DB5160" w:rsidRPr="00A04F0C">
        <w:rPr>
          <w:color w:val="0070C0"/>
        </w:rPr>
        <w:t xml:space="preserve">приём </w:t>
      </w:r>
      <w:r w:rsidRPr="00A04F0C">
        <w:rPr>
          <w:color w:val="0070C0"/>
        </w:rPr>
        <w:t xml:space="preserve">УКВ </w:t>
      </w:r>
      <w:r w:rsidR="00F56B06" w:rsidRPr="00A04F0C">
        <w:rPr>
          <w:color w:val="0070C0"/>
        </w:rPr>
        <w:t>планируется</w:t>
      </w:r>
      <w:r w:rsidRPr="00A04F0C">
        <w:rPr>
          <w:color w:val="0070C0"/>
        </w:rPr>
        <w:t xml:space="preserve"> только в качестве "на всякий случай", то можно обойтись </w:t>
      </w:r>
      <w:r w:rsidR="00DB5160" w:rsidRPr="00A04F0C">
        <w:rPr>
          <w:color w:val="0070C0"/>
        </w:rPr>
        <w:t xml:space="preserve">налаживанием </w:t>
      </w:r>
      <w:proofErr w:type="spellStart"/>
      <w:r w:rsidR="00F56B06" w:rsidRPr="00A04F0C">
        <w:rPr>
          <w:color w:val="0070C0"/>
        </w:rPr>
        <w:t>ЧМ-тракта</w:t>
      </w:r>
      <w:proofErr w:type="spellEnd"/>
      <w:r w:rsidR="00F56B06" w:rsidRPr="00A04F0C">
        <w:rPr>
          <w:color w:val="0070C0"/>
        </w:rPr>
        <w:t xml:space="preserve"> </w:t>
      </w:r>
      <w:r w:rsidR="00DB5160" w:rsidRPr="00A04F0C">
        <w:rPr>
          <w:color w:val="0070C0"/>
        </w:rPr>
        <w:t>"</w:t>
      </w:r>
      <w:r w:rsidR="00800C5F">
        <w:rPr>
          <w:color w:val="0070C0"/>
        </w:rPr>
        <w:t>на слух</w:t>
      </w:r>
      <w:r w:rsidR="00DB5160" w:rsidRPr="00A04F0C">
        <w:rPr>
          <w:color w:val="0070C0"/>
        </w:rPr>
        <w:t xml:space="preserve">" и </w:t>
      </w:r>
      <w:r w:rsidR="00800C5F">
        <w:rPr>
          <w:color w:val="0070C0"/>
        </w:rPr>
        <w:t xml:space="preserve">по </w:t>
      </w:r>
      <w:r w:rsidR="00DB5160" w:rsidRPr="00A04F0C">
        <w:rPr>
          <w:color w:val="0070C0"/>
        </w:rPr>
        <w:t xml:space="preserve">показанию </w:t>
      </w:r>
      <w:r w:rsidR="00DB5160" w:rsidRPr="00A04F0C">
        <w:rPr>
          <w:color w:val="0070C0"/>
          <w:lang w:val="en-US"/>
        </w:rPr>
        <w:t>S</w:t>
      </w:r>
      <w:r w:rsidR="00DB5160" w:rsidRPr="00A04F0C">
        <w:rPr>
          <w:color w:val="0070C0"/>
        </w:rPr>
        <w:t>-</w:t>
      </w:r>
      <w:r w:rsidR="00DB5160" w:rsidRPr="00A04F0C">
        <w:rPr>
          <w:color w:val="0070C0"/>
          <w:lang w:val="en-US"/>
        </w:rPr>
        <w:t>meter</w:t>
      </w:r>
      <w:r w:rsidR="00101C59">
        <w:rPr>
          <w:color w:val="0070C0"/>
        </w:rPr>
        <w:t xml:space="preserve"> с немодулированным сигналом</w:t>
      </w:r>
      <w:r w:rsidR="00DB5160" w:rsidRPr="00A04F0C">
        <w:rPr>
          <w:color w:val="0070C0"/>
        </w:rPr>
        <w:t xml:space="preserve">, но смириться искажениями -30дБ, и </w:t>
      </w:r>
      <w:proofErr w:type="spellStart"/>
      <w:r w:rsidR="00DB5160" w:rsidRPr="00A04F0C">
        <w:rPr>
          <w:color w:val="0070C0"/>
        </w:rPr>
        <w:t>ЧМ-детектор</w:t>
      </w:r>
      <w:proofErr w:type="spellEnd"/>
      <w:r w:rsidR="00DB5160" w:rsidRPr="00A04F0C">
        <w:rPr>
          <w:color w:val="0070C0"/>
        </w:rPr>
        <w:t xml:space="preserve"> не надо доработать. Но для </w:t>
      </w:r>
      <w:proofErr w:type="spellStart"/>
      <w:r w:rsidR="00DB5160" w:rsidRPr="00A04F0C">
        <w:rPr>
          <w:color w:val="0070C0"/>
        </w:rPr>
        <w:t>АМ</w:t>
      </w:r>
      <w:r w:rsidR="00101C59">
        <w:rPr>
          <w:color w:val="0070C0"/>
        </w:rPr>
        <w:t>-приёма</w:t>
      </w:r>
      <w:proofErr w:type="spellEnd"/>
      <w:r w:rsidR="00DB5160" w:rsidRPr="00A04F0C">
        <w:rPr>
          <w:color w:val="0070C0"/>
        </w:rPr>
        <w:t xml:space="preserve">, как главный режим, без </w:t>
      </w:r>
      <w:r w:rsidR="00F56B06" w:rsidRPr="00A04F0C">
        <w:rPr>
          <w:color w:val="0070C0"/>
        </w:rPr>
        <w:t xml:space="preserve">измерений АЧХ с </w:t>
      </w:r>
      <w:r w:rsidR="00DB5160" w:rsidRPr="00A04F0C">
        <w:rPr>
          <w:color w:val="0070C0"/>
        </w:rPr>
        <w:t>ГУН на 465 кГц ±50 кГц ничего хорошего не получается.</w:t>
      </w:r>
    </w:p>
    <w:p w:rsidR="00062472" w:rsidRDefault="00062472" w:rsidP="005F3782">
      <w:pPr>
        <w:jc w:val="both"/>
        <w:rPr>
          <w:color w:val="0070C0"/>
        </w:rPr>
      </w:pPr>
      <w:r w:rsidRPr="00A04F0C">
        <w:rPr>
          <w:color w:val="0070C0"/>
        </w:rPr>
        <w:t>Блок УВЧ-УПЧ подготовится к тому, что в приёмнике будут 8 диапазонных модулей</w:t>
      </w:r>
      <w:r w:rsidR="00F56B06" w:rsidRPr="00A04F0C">
        <w:rPr>
          <w:color w:val="0070C0"/>
        </w:rPr>
        <w:t xml:space="preserve"> </w:t>
      </w:r>
      <w:r w:rsidRPr="00A04F0C">
        <w:rPr>
          <w:color w:val="0070C0"/>
        </w:rPr>
        <w:t xml:space="preserve">и </w:t>
      </w:r>
      <w:proofErr w:type="gramStart"/>
      <w:r w:rsidRPr="00A04F0C">
        <w:rPr>
          <w:color w:val="0070C0"/>
        </w:rPr>
        <w:t>УКВ</w:t>
      </w:r>
      <w:r w:rsidR="00F56B06" w:rsidRPr="00A04F0C">
        <w:rPr>
          <w:color w:val="0070C0"/>
        </w:rPr>
        <w:t>-приём</w:t>
      </w:r>
      <w:proofErr w:type="gramEnd"/>
      <w:r w:rsidRPr="00A04F0C">
        <w:rPr>
          <w:color w:val="0070C0"/>
        </w:rPr>
        <w:t xml:space="preserve"> включается отдельным переключателем. Это может быть либо кнопочный переключатель </w:t>
      </w:r>
      <w:proofErr w:type="gramStart"/>
      <w:r w:rsidRPr="00A04F0C">
        <w:rPr>
          <w:color w:val="0070C0"/>
        </w:rPr>
        <w:t>от</w:t>
      </w:r>
      <w:proofErr w:type="gramEnd"/>
      <w:r w:rsidRPr="00A04F0C">
        <w:rPr>
          <w:color w:val="0070C0"/>
        </w:rPr>
        <w:t xml:space="preserve"> </w:t>
      </w:r>
      <w:r w:rsidR="00101C59">
        <w:rPr>
          <w:color w:val="0070C0"/>
        </w:rPr>
        <w:t xml:space="preserve">уже не нужней </w:t>
      </w:r>
      <w:r w:rsidRPr="00A04F0C">
        <w:rPr>
          <w:color w:val="0070C0"/>
        </w:rPr>
        <w:t xml:space="preserve">АПЧ, или вовсе новый переключатель. </w:t>
      </w:r>
      <w:r w:rsidR="00F56B06" w:rsidRPr="00A04F0C">
        <w:rPr>
          <w:color w:val="0070C0"/>
        </w:rPr>
        <w:t xml:space="preserve">Тем не менее, и старый вариант </w:t>
      </w:r>
      <w:r w:rsidR="00101C59">
        <w:rPr>
          <w:color w:val="0070C0"/>
        </w:rPr>
        <w:t xml:space="preserve">переключения </w:t>
      </w:r>
      <w:r w:rsidR="00F56B06" w:rsidRPr="00A04F0C">
        <w:rPr>
          <w:color w:val="0070C0"/>
        </w:rPr>
        <w:t>УКВ в барабане не теряется.</w:t>
      </w:r>
    </w:p>
    <w:p w:rsidR="00F86F37" w:rsidRDefault="003C67E7" w:rsidP="005F3782">
      <w:pPr>
        <w:jc w:val="both"/>
        <w:rPr>
          <w:color w:val="0070C0"/>
        </w:rPr>
      </w:pPr>
      <w:r>
        <w:rPr>
          <w:color w:val="0070C0"/>
        </w:rPr>
        <w:t xml:space="preserve">При установке второго транзистора </w:t>
      </w:r>
      <w:r w:rsidR="00EC3575">
        <w:rPr>
          <w:color w:val="0070C0"/>
        </w:rPr>
        <w:t>(</w:t>
      </w:r>
      <w:proofErr w:type="gramStart"/>
      <w:r w:rsidR="00EC3575">
        <w:rPr>
          <w:color w:val="0070C0"/>
        </w:rPr>
        <w:t>ОБ</w:t>
      </w:r>
      <w:proofErr w:type="gramEnd"/>
      <w:r w:rsidR="00EC3575">
        <w:rPr>
          <w:color w:val="0070C0"/>
        </w:rPr>
        <w:t xml:space="preserve">) </w:t>
      </w:r>
      <w:proofErr w:type="gramStart"/>
      <w:r>
        <w:rPr>
          <w:color w:val="0070C0"/>
        </w:rPr>
        <w:t>в</w:t>
      </w:r>
      <w:proofErr w:type="gramEnd"/>
      <w:r>
        <w:rPr>
          <w:color w:val="0070C0"/>
        </w:rPr>
        <w:t xml:space="preserve"> усилителях растёт добротность контуров и это может сначала вызвать самовозбуждение. В процессе налаживания правильной формы АЧХ и линейного режима усилителя это исправляется. Поэтому р</w:t>
      </w:r>
      <w:r w:rsidR="00F56B06" w:rsidRPr="00A04F0C">
        <w:rPr>
          <w:color w:val="0070C0"/>
        </w:rPr>
        <w:t>екомендуется</w:t>
      </w:r>
      <w:r>
        <w:rPr>
          <w:color w:val="0070C0"/>
        </w:rPr>
        <w:t>,</w:t>
      </w:r>
      <w:r w:rsidR="00F56B06" w:rsidRPr="00A04F0C">
        <w:rPr>
          <w:color w:val="0070C0"/>
        </w:rPr>
        <w:t xml:space="preserve"> каждую выполненную работу в отдельности </w:t>
      </w:r>
      <w:r w:rsidR="00B6048F" w:rsidRPr="00A04F0C">
        <w:rPr>
          <w:color w:val="0070C0"/>
        </w:rPr>
        <w:t xml:space="preserve">проверять </w:t>
      </w:r>
      <w:r w:rsidR="00F56B06" w:rsidRPr="00A04F0C">
        <w:rPr>
          <w:color w:val="0070C0"/>
        </w:rPr>
        <w:t>измерениями.</w:t>
      </w:r>
      <w:r w:rsidR="00F86F37">
        <w:rPr>
          <w:color w:val="0070C0"/>
        </w:rPr>
        <w:t xml:space="preserve"> </w:t>
      </w:r>
    </w:p>
    <w:p w:rsidR="00F56B06" w:rsidRDefault="00F86F37" w:rsidP="005F3782">
      <w:pPr>
        <w:jc w:val="both"/>
        <w:rPr>
          <w:color w:val="0070C0"/>
        </w:rPr>
      </w:pPr>
      <w:r>
        <w:rPr>
          <w:color w:val="0070C0"/>
        </w:rPr>
        <w:t xml:space="preserve">Отследим, чтобы ранее маркированные сомнительные индуктивности </w:t>
      </w:r>
      <w:r w:rsidR="00864E20">
        <w:rPr>
          <w:color w:val="0070C0"/>
        </w:rPr>
        <w:t>отремонтировались по</w:t>
      </w:r>
      <w:r>
        <w:rPr>
          <w:color w:val="0070C0"/>
        </w:rPr>
        <w:t xml:space="preserve"> ход</w:t>
      </w:r>
      <w:r w:rsidR="00864E20">
        <w:rPr>
          <w:color w:val="0070C0"/>
        </w:rPr>
        <w:t>у работы. Надо</w:t>
      </w:r>
      <w:r>
        <w:rPr>
          <w:color w:val="0070C0"/>
        </w:rPr>
        <w:t xml:space="preserve"> достаточно мощным паяльником отпаять </w:t>
      </w:r>
      <w:r w:rsidR="00101C59">
        <w:rPr>
          <w:color w:val="0070C0"/>
        </w:rPr>
        <w:t xml:space="preserve">их </w:t>
      </w:r>
      <w:r>
        <w:rPr>
          <w:color w:val="0070C0"/>
        </w:rPr>
        <w:t>экран</w:t>
      </w:r>
      <w:r w:rsidR="00101C59">
        <w:rPr>
          <w:color w:val="0070C0"/>
        </w:rPr>
        <w:t>ы</w:t>
      </w:r>
      <w:r>
        <w:rPr>
          <w:color w:val="0070C0"/>
        </w:rPr>
        <w:t>. При этом фиксировать плату</w:t>
      </w:r>
      <w:r w:rsidR="009570AB">
        <w:rPr>
          <w:color w:val="0070C0"/>
        </w:rPr>
        <w:t xml:space="preserve"> </w:t>
      </w:r>
      <w:r w:rsidR="001A5A68">
        <w:rPr>
          <w:color w:val="0070C0"/>
        </w:rPr>
        <w:t xml:space="preserve">горизонтально и </w:t>
      </w:r>
      <w:r w:rsidR="009570AB">
        <w:rPr>
          <w:color w:val="0070C0"/>
        </w:rPr>
        <w:t xml:space="preserve">стороной оловом </w:t>
      </w:r>
      <w:r w:rsidR="00101C59">
        <w:rPr>
          <w:color w:val="0070C0"/>
        </w:rPr>
        <w:t>сверху</w:t>
      </w:r>
      <w:r>
        <w:rPr>
          <w:color w:val="0070C0"/>
        </w:rPr>
        <w:t>, цепко прихватить сильно греющий</w:t>
      </w:r>
      <w:r w:rsidR="00864E20">
        <w:rPr>
          <w:color w:val="0070C0"/>
        </w:rPr>
        <w:t>ся</w:t>
      </w:r>
      <w:r>
        <w:rPr>
          <w:color w:val="0070C0"/>
        </w:rPr>
        <w:t xml:space="preserve"> экран, хорошо прогреть олово и экран и одним(!) ходом изъять</w:t>
      </w:r>
      <w:r w:rsidR="009570AB">
        <w:rPr>
          <w:color w:val="0070C0"/>
        </w:rPr>
        <w:t xml:space="preserve"> </w:t>
      </w:r>
      <w:r w:rsidR="00101C59">
        <w:rPr>
          <w:color w:val="0070C0"/>
        </w:rPr>
        <w:t>вниз</w:t>
      </w:r>
      <w:r>
        <w:rPr>
          <w:color w:val="0070C0"/>
        </w:rPr>
        <w:t xml:space="preserve">. Если мало греть, </w:t>
      </w:r>
      <w:r w:rsidR="001A5A68">
        <w:rPr>
          <w:color w:val="0070C0"/>
        </w:rPr>
        <w:t xml:space="preserve">то </w:t>
      </w:r>
      <w:r>
        <w:rPr>
          <w:color w:val="0070C0"/>
        </w:rPr>
        <w:t xml:space="preserve">олово образует </w:t>
      </w:r>
      <w:r w:rsidR="00101C59">
        <w:rPr>
          <w:color w:val="0070C0"/>
        </w:rPr>
        <w:t xml:space="preserve">толстую </w:t>
      </w:r>
      <w:r>
        <w:rPr>
          <w:color w:val="0070C0"/>
        </w:rPr>
        <w:t>пробку и не даст вытащить экран мимо каркаса индуктивности.</w:t>
      </w:r>
      <w:r w:rsidR="009570AB">
        <w:rPr>
          <w:color w:val="0070C0"/>
        </w:rPr>
        <w:t xml:space="preserve"> </w:t>
      </w:r>
    </w:p>
    <w:p w:rsidR="009570AB" w:rsidRPr="009570AB" w:rsidRDefault="009570AB" w:rsidP="005F3782">
      <w:pPr>
        <w:jc w:val="both"/>
        <w:rPr>
          <w:color w:val="0070C0"/>
        </w:rPr>
      </w:pPr>
      <w:r>
        <w:rPr>
          <w:color w:val="0070C0"/>
        </w:rPr>
        <w:t xml:space="preserve">На </w:t>
      </w:r>
      <w:proofErr w:type="spellStart"/>
      <w:r>
        <w:rPr>
          <w:color w:val="0070C0"/>
        </w:rPr>
        <w:t>рисххх</w:t>
      </w:r>
      <w:proofErr w:type="spellEnd"/>
      <w:r>
        <w:rPr>
          <w:color w:val="0070C0"/>
        </w:rPr>
        <w:t xml:space="preserve"> отображен "джентльменский набор" инструментов для проведений работ. К этому ещё нужен мультиметр, осциллоскоп </w:t>
      </w:r>
      <w:r w:rsidR="002651AF">
        <w:rPr>
          <w:color w:val="0070C0"/>
        </w:rPr>
        <w:t xml:space="preserve">хотя бы </w:t>
      </w:r>
      <w:r>
        <w:rPr>
          <w:color w:val="0070C0"/>
        </w:rPr>
        <w:t xml:space="preserve">до 2 МГц (желательно 20 МГц), ГУН 465 кГц (желательно и 10700 кГц). Есть </w:t>
      </w:r>
      <w:r w:rsidR="001A5A68">
        <w:rPr>
          <w:color w:val="0070C0"/>
        </w:rPr>
        <w:t xml:space="preserve">на прилавках </w:t>
      </w:r>
      <w:proofErr w:type="gramStart"/>
      <w:r>
        <w:rPr>
          <w:color w:val="0070C0"/>
        </w:rPr>
        <w:t>довольно бюджетные</w:t>
      </w:r>
      <w:proofErr w:type="gramEnd"/>
      <w:r>
        <w:rPr>
          <w:color w:val="0070C0"/>
        </w:rPr>
        <w:t xml:space="preserve"> </w:t>
      </w:r>
      <w:r>
        <w:rPr>
          <w:color w:val="0070C0"/>
          <w:lang w:val="en-US"/>
        </w:rPr>
        <w:t>DDS</w:t>
      </w:r>
      <w:r w:rsidRPr="009570AB">
        <w:rPr>
          <w:color w:val="0070C0"/>
        </w:rPr>
        <w:t>-</w:t>
      </w:r>
      <w:r>
        <w:rPr>
          <w:color w:val="0070C0"/>
        </w:rPr>
        <w:t>генераторы до 10 МГц</w:t>
      </w:r>
      <w:r w:rsidR="001A5A68">
        <w:rPr>
          <w:color w:val="0070C0"/>
        </w:rPr>
        <w:t xml:space="preserve"> с функциями модуляции и даже ГУН</w:t>
      </w:r>
      <w:r w:rsidR="00F657E5">
        <w:rPr>
          <w:color w:val="0070C0"/>
        </w:rPr>
        <w:t xml:space="preserve"> (проверим наличие выхода синхронизации ГУН с осциллографом)</w:t>
      </w:r>
      <w:r>
        <w:rPr>
          <w:color w:val="0070C0"/>
        </w:rPr>
        <w:t xml:space="preserve">. Если настроить </w:t>
      </w:r>
      <w:r w:rsidR="00F657E5">
        <w:rPr>
          <w:color w:val="0070C0"/>
          <w:lang w:val="en-US"/>
        </w:rPr>
        <w:t>DDS</w:t>
      </w:r>
      <w:r w:rsidR="00F657E5" w:rsidRPr="00F657E5">
        <w:rPr>
          <w:color w:val="0070C0"/>
        </w:rPr>
        <w:t>-</w:t>
      </w:r>
      <w:r w:rsidR="00F657E5">
        <w:rPr>
          <w:color w:val="0070C0"/>
        </w:rPr>
        <w:t xml:space="preserve">генератор </w:t>
      </w:r>
      <w:r>
        <w:rPr>
          <w:color w:val="0070C0"/>
        </w:rPr>
        <w:t>в режиме импульсного сигнала на 356</w:t>
      </w:r>
      <w:r w:rsidR="001A5A68">
        <w:rPr>
          <w:color w:val="0070C0"/>
        </w:rPr>
        <w:t>7</w:t>
      </w:r>
      <w:r>
        <w:rPr>
          <w:color w:val="0070C0"/>
        </w:rPr>
        <w:t xml:space="preserve"> кГц, то на</w:t>
      </w:r>
      <w:r w:rsidR="00F657E5">
        <w:rPr>
          <w:color w:val="0070C0"/>
        </w:rPr>
        <w:t xml:space="preserve"> третьей гармоники он</w:t>
      </w:r>
      <w:r>
        <w:rPr>
          <w:color w:val="0070C0"/>
        </w:rPr>
        <w:t xml:space="preserve"> выда</w:t>
      </w:r>
      <w:r w:rsidR="00F657E5">
        <w:rPr>
          <w:color w:val="0070C0"/>
        </w:rPr>
        <w:t>с</w:t>
      </w:r>
      <w:r>
        <w:rPr>
          <w:color w:val="0070C0"/>
        </w:rPr>
        <w:t>т уловимый сигнал на 10700 кГц.</w:t>
      </w:r>
      <w:r w:rsidR="001A5A68">
        <w:rPr>
          <w:color w:val="0070C0"/>
        </w:rPr>
        <w:t xml:space="preserve"> Таким же путём настройкой 5,9 МГц можно создать сигнал на 17,7 МГц для настройки КВ-модуля 16м.</w:t>
      </w:r>
    </w:p>
    <w:p w:rsidR="00AA63A4" w:rsidRPr="009300BC" w:rsidRDefault="00AA63A4" w:rsidP="005F3782">
      <w:pPr>
        <w:jc w:val="both"/>
        <w:rPr>
          <w:color w:val="0070C0"/>
        </w:rPr>
      </w:pPr>
      <w:r>
        <w:rPr>
          <w:color w:val="0070C0"/>
        </w:rPr>
        <w:t>Рекомендуется поставить в качестве временных компонентов выводные изделия. Их проще паять, и они всегда на виду и потом не оста</w:t>
      </w:r>
      <w:r w:rsidR="00072571">
        <w:rPr>
          <w:color w:val="0070C0"/>
        </w:rPr>
        <w:t>нут</w:t>
      </w:r>
      <w:r>
        <w:rPr>
          <w:color w:val="0070C0"/>
        </w:rPr>
        <w:t>ся забытыми в схеме.</w:t>
      </w:r>
    </w:p>
    <w:p w:rsidR="00B932AE" w:rsidRPr="009300BC" w:rsidRDefault="000753BB" w:rsidP="005F3782">
      <w:pPr>
        <w:pStyle w:val="1"/>
        <w:jc w:val="both"/>
      </w:pPr>
      <w:bookmarkStart w:id="1" w:name="_Toc6191981"/>
      <w:r w:rsidRPr="009300BC">
        <w:lastRenderedPageBreak/>
        <w:t>конденсаторы в</w:t>
      </w:r>
      <w:r w:rsidR="00A04F0C" w:rsidRPr="009300BC">
        <w:t xml:space="preserve"> </w:t>
      </w:r>
      <w:r w:rsidR="00A04F0C" w:rsidRPr="009300BC">
        <w:rPr>
          <w:lang w:val="en-US"/>
        </w:rPr>
        <w:t>LC-</w:t>
      </w:r>
      <w:r w:rsidR="00A04F0C" w:rsidRPr="009300BC">
        <w:t>фильтр</w:t>
      </w:r>
      <w:r w:rsidRPr="009300BC">
        <w:t>ах</w:t>
      </w:r>
      <w:bookmarkEnd w:id="1"/>
    </w:p>
    <w:p w:rsidR="00122FDB" w:rsidRPr="009300BC" w:rsidRDefault="00122FDB" w:rsidP="005F3782">
      <w:pPr>
        <w:jc w:val="both"/>
        <w:rPr>
          <w:color w:val="0070C0"/>
        </w:rPr>
      </w:pPr>
      <w:r w:rsidRPr="009300BC">
        <w:rPr>
          <w:color w:val="0070C0"/>
        </w:rPr>
        <w:t xml:space="preserve">Часто обсуждается качество </w:t>
      </w:r>
      <w:r w:rsidR="003C67E7" w:rsidRPr="009300BC">
        <w:rPr>
          <w:color w:val="0070C0"/>
          <w:lang w:val="en-US"/>
        </w:rPr>
        <w:t>LC</w:t>
      </w:r>
      <w:r w:rsidR="003C67E7" w:rsidRPr="009300BC">
        <w:rPr>
          <w:color w:val="0070C0"/>
        </w:rPr>
        <w:t>-фильтров</w:t>
      </w:r>
      <w:r w:rsidRPr="009300BC">
        <w:rPr>
          <w:color w:val="0070C0"/>
        </w:rPr>
        <w:t xml:space="preserve"> и роль конденсаторов. Для теста я заменил КСО 510 пФ </w:t>
      </w:r>
      <w:proofErr w:type="gramStart"/>
      <w:r w:rsidRPr="009300BC">
        <w:rPr>
          <w:color w:val="0070C0"/>
        </w:rPr>
        <w:t>на</w:t>
      </w:r>
      <w:proofErr w:type="gramEnd"/>
      <w:r w:rsidRPr="009300BC">
        <w:rPr>
          <w:color w:val="0070C0"/>
        </w:rPr>
        <w:t xml:space="preserve"> импортные </w:t>
      </w:r>
      <w:r w:rsidRPr="009300BC">
        <w:rPr>
          <w:color w:val="0070C0"/>
          <w:lang w:val="en-US"/>
        </w:rPr>
        <w:t>MURATA</w:t>
      </w:r>
      <w:r w:rsidRPr="009300BC">
        <w:rPr>
          <w:color w:val="0070C0"/>
        </w:rPr>
        <w:t xml:space="preserve"> </w:t>
      </w:r>
      <w:r w:rsidRPr="009300BC">
        <w:rPr>
          <w:color w:val="0070C0"/>
          <w:lang w:val="en-US"/>
        </w:rPr>
        <w:t>NP</w:t>
      </w:r>
      <w:r w:rsidRPr="009300BC">
        <w:rPr>
          <w:color w:val="0070C0"/>
        </w:rPr>
        <w:t>0</w:t>
      </w:r>
      <w:r w:rsidR="00721DC6" w:rsidRPr="009300BC">
        <w:rPr>
          <w:color w:val="0070C0"/>
        </w:rPr>
        <w:t xml:space="preserve"> </w:t>
      </w:r>
      <w:r w:rsidR="00721DC6" w:rsidRPr="009300BC">
        <w:rPr>
          <w:color w:val="0070C0"/>
          <w:lang w:val="en-US"/>
        </w:rPr>
        <w:t>SMD</w:t>
      </w:r>
      <w:r w:rsidR="00721DC6" w:rsidRPr="009300BC">
        <w:rPr>
          <w:color w:val="0070C0"/>
        </w:rPr>
        <w:t xml:space="preserve"> 1206</w:t>
      </w:r>
      <w:r w:rsidRPr="009300BC">
        <w:rPr>
          <w:color w:val="0070C0"/>
        </w:rPr>
        <w:t xml:space="preserve">. Это привело к расширению и "смягчению" формы АЧХ на 10%. Соответственно, я поставил обратно древние КСО. </w:t>
      </w:r>
    </w:p>
    <w:p w:rsidR="00A04F0C" w:rsidRPr="000F34CD" w:rsidRDefault="00A04F0C" w:rsidP="005F3782">
      <w:pPr>
        <w:jc w:val="both"/>
        <w:rPr>
          <w:color w:val="0070C0"/>
        </w:rPr>
      </w:pPr>
      <w:r w:rsidRPr="009300BC">
        <w:rPr>
          <w:color w:val="0070C0"/>
        </w:rPr>
        <w:t xml:space="preserve">Маленькие </w:t>
      </w:r>
      <w:r w:rsidR="009300BC" w:rsidRPr="009300BC">
        <w:rPr>
          <w:color w:val="0070C0"/>
        </w:rPr>
        <w:t xml:space="preserve">квадратные </w:t>
      </w:r>
      <w:r w:rsidRPr="009300BC">
        <w:rPr>
          <w:color w:val="0070C0"/>
        </w:rPr>
        <w:t xml:space="preserve">конденсаторы в фильтрах 10700 кГц </w:t>
      </w:r>
      <w:r w:rsidR="009300BC">
        <w:rPr>
          <w:color w:val="0070C0"/>
        </w:rPr>
        <w:t>(1980ие годы) не терпят вторичной</w:t>
      </w:r>
      <w:r w:rsidRPr="009300BC">
        <w:rPr>
          <w:color w:val="0070C0"/>
        </w:rPr>
        <w:t xml:space="preserve"> пай</w:t>
      </w:r>
      <w:r w:rsidR="009300BC">
        <w:rPr>
          <w:color w:val="0070C0"/>
        </w:rPr>
        <w:t>ки</w:t>
      </w:r>
      <w:r w:rsidR="009300BC" w:rsidRPr="009300BC">
        <w:rPr>
          <w:color w:val="0070C0"/>
        </w:rPr>
        <w:t xml:space="preserve">. </w:t>
      </w:r>
      <w:r w:rsidRPr="009300BC">
        <w:rPr>
          <w:color w:val="0070C0"/>
        </w:rPr>
        <w:t>Их лучше</w:t>
      </w:r>
      <w:r w:rsidR="009300BC" w:rsidRPr="009300BC">
        <w:rPr>
          <w:color w:val="0070C0"/>
        </w:rPr>
        <w:t xml:space="preserve"> совсем </w:t>
      </w:r>
      <w:r w:rsidR="009300BC" w:rsidRPr="000F34CD">
        <w:rPr>
          <w:color w:val="0070C0"/>
        </w:rPr>
        <w:t>не трогать, либо</w:t>
      </w:r>
      <w:r w:rsidRPr="000F34CD">
        <w:rPr>
          <w:color w:val="0070C0"/>
        </w:rPr>
        <w:t xml:space="preserve"> всех </w:t>
      </w:r>
      <w:proofErr w:type="gramStart"/>
      <w:r w:rsidRPr="000F34CD">
        <w:rPr>
          <w:color w:val="0070C0"/>
        </w:rPr>
        <w:t>заменить на керамику</w:t>
      </w:r>
      <w:proofErr w:type="gramEnd"/>
      <w:r w:rsidRPr="000F34CD">
        <w:rPr>
          <w:color w:val="0070C0"/>
        </w:rPr>
        <w:t xml:space="preserve"> </w:t>
      </w:r>
      <w:r w:rsidRPr="000F34CD">
        <w:rPr>
          <w:color w:val="0070C0"/>
          <w:lang w:val="en-US"/>
        </w:rPr>
        <w:t>NP</w:t>
      </w:r>
      <w:r w:rsidRPr="000F34CD">
        <w:rPr>
          <w:color w:val="0070C0"/>
        </w:rPr>
        <w:t xml:space="preserve">0 </w:t>
      </w:r>
      <w:r w:rsidR="009300BC" w:rsidRPr="000F34CD">
        <w:rPr>
          <w:color w:val="0070C0"/>
        </w:rPr>
        <w:t>одной серии</w:t>
      </w:r>
      <w:r w:rsidRPr="000F34CD">
        <w:rPr>
          <w:color w:val="0070C0"/>
        </w:rPr>
        <w:t>.</w:t>
      </w:r>
    </w:p>
    <w:p w:rsidR="00621290" w:rsidRDefault="002651AF" w:rsidP="005F3782">
      <w:pPr>
        <w:pStyle w:val="1"/>
        <w:jc w:val="both"/>
      </w:pPr>
      <w:bookmarkStart w:id="2" w:name="_Toc6191982"/>
      <w:r>
        <w:t xml:space="preserve">вторичный </w:t>
      </w:r>
      <w:r w:rsidR="00621290" w:rsidRPr="000F34CD">
        <w:t>стабилизатор</w:t>
      </w:r>
      <w:r w:rsidR="00FB6BAE">
        <w:t xml:space="preserve"> </w:t>
      </w:r>
      <w:r w:rsidR="00FB6BAE">
        <w:rPr>
          <w:color w:val="0070C0"/>
        </w:rPr>
        <w:t>(нумерация 300+)</w:t>
      </w:r>
      <w:bookmarkEnd w:id="2"/>
    </w:p>
    <w:p w:rsidR="002651AF" w:rsidRPr="00F93628" w:rsidRDefault="002651AF" w:rsidP="005F3782">
      <w:pPr>
        <w:jc w:val="both"/>
      </w:pPr>
      <w:r>
        <w:t xml:space="preserve">Низкое усиление в ООС не только связано </w:t>
      </w:r>
      <w:r w:rsidR="00F93628">
        <w:t xml:space="preserve">с </w:t>
      </w:r>
      <w:r>
        <w:t xml:space="preserve">малым </w:t>
      </w:r>
      <w:r w:rsidR="00F93628">
        <w:t>паспортным усилением</w:t>
      </w:r>
      <w:proofErr w:type="gramStart"/>
      <w:r w:rsidR="00F93628">
        <w:t xml:space="preserve"> (</w:t>
      </w:r>
      <w:r>
        <w:t>β</w:t>
      </w:r>
      <w:r w:rsidR="00F93628">
        <w:t>)</w:t>
      </w:r>
      <w:r>
        <w:t xml:space="preserve"> </w:t>
      </w:r>
      <w:proofErr w:type="gramEnd"/>
      <w:r>
        <w:t xml:space="preserve">транзисторов МП35 и МП39. Транзистор </w:t>
      </w:r>
      <w:r>
        <w:rPr>
          <w:lang w:val="en-US"/>
        </w:rPr>
        <w:t>VT</w:t>
      </w:r>
      <w:r w:rsidRPr="002651AF">
        <w:t xml:space="preserve">6 </w:t>
      </w:r>
      <w:r>
        <w:t xml:space="preserve">управляется полным коллекторным током от </w:t>
      </w:r>
      <w:r>
        <w:rPr>
          <w:lang w:val="en-US"/>
        </w:rPr>
        <w:t>VT</w:t>
      </w:r>
      <w:r w:rsidRPr="002651AF">
        <w:t>7</w:t>
      </w:r>
      <w:r w:rsidR="00FA606B">
        <w:t xml:space="preserve"> - а много там не надо</w:t>
      </w:r>
      <w:r w:rsidRPr="002651AF">
        <w:t xml:space="preserve">. </w:t>
      </w:r>
      <w:r w:rsidR="00FA606B">
        <w:t>П</w:t>
      </w:r>
      <w:r>
        <w:t xml:space="preserve">ри </w:t>
      </w:r>
      <w:r w:rsidR="00285294">
        <w:t xml:space="preserve">токе </w:t>
      </w:r>
      <w:r>
        <w:t xml:space="preserve">0,1 мА усиление в </w:t>
      </w:r>
      <w:r>
        <w:rPr>
          <w:lang w:val="en-US"/>
        </w:rPr>
        <w:t>VT</w:t>
      </w:r>
      <w:r w:rsidRPr="00F93628">
        <w:t xml:space="preserve">7 </w:t>
      </w:r>
      <w:r>
        <w:t>очень малое</w:t>
      </w:r>
      <w:r w:rsidR="00285294">
        <w:t xml:space="preserve">, так как β </w:t>
      </w:r>
      <w:r w:rsidR="00310019">
        <w:t xml:space="preserve">в таком режиме </w:t>
      </w:r>
      <w:r w:rsidR="00285294">
        <w:t>намного ниже паспортного значения</w:t>
      </w:r>
      <w:r>
        <w:t>.</w:t>
      </w:r>
      <w:r w:rsidR="00F93628">
        <w:t xml:space="preserve"> Если к Б-Э от </w:t>
      </w:r>
      <w:r w:rsidR="00F93628">
        <w:rPr>
          <w:lang w:val="en-US"/>
        </w:rPr>
        <w:t>VT</w:t>
      </w:r>
      <w:r w:rsidR="00F93628" w:rsidRPr="00F93628">
        <w:t xml:space="preserve">6 </w:t>
      </w:r>
      <w:r w:rsidR="00F93628">
        <w:t xml:space="preserve">подключить 470 Ом, то это вынудит </w:t>
      </w:r>
      <w:r w:rsidR="00F93628">
        <w:rPr>
          <w:lang w:val="en-US"/>
        </w:rPr>
        <w:t>VT</w:t>
      </w:r>
      <w:r w:rsidR="00F93628" w:rsidRPr="00F93628">
        <w:t xml:space="preserve">7 </w:t>
      </w:r>
      <w:r w:rsidR="00F93628">
        <w:t xml:space="preserve">поставить ток около 0,5 </w:t>
      </w:r>
      <w:proofErr w:type="gramStart"/>
      <w:r w:rsidR="00F93628">
        <w:t>мА</w:t>
      </w:r>
      <w:proofErr w:type="gramEnd"/>
      <w:r w:rsidR="00F93628">
        <w:t xml:space="preserve"> при котором </w:t>
      </w:r>
      <w:r w:rsidR="00285294">
        <w:t xml:space="preserve">его </w:t>
      </w:r>
      <w:r w:rsidR="00F93628">
        <w:t xml:space="preserve">усиление </w:t>
      </w:r>
      <w:r w:rsidR="00285294">
        <w:t xml:space="preserve">было бы </w:t>
      </w:r>
      <w:r w:rsidR="00F93628">
        <w:t xml:space="preserve">значительно больше. Но это шунтирует </w:t>
      </w:r>
      <w:r w:rsidR="00285294">
        <w:t xml:space="preserve">вход </w:t>
      </w:r>
      <w:r w:rsidR="00F93628">
        <w:rPr>
          <w:lang w:val="en-US"/>
        </w:rPr>
        <w:t>VT</w:t>
      </w:r>
      <w:r w:rsidR="00F93628" w:rsidRPr="00F93628">
        <w:t xml:space="preserve">6 </w:t>
      </w:r>
      <w:r w:rsidR="00F93628">
        <w:t>и в результате общее усиление ООС не растёт - вроде тупиковая ситуация.</w:t>
      </w:r>
    </w:p>
    <w:p w:rsidR="00621290" w:rsidRDefault="00FA606B" w:rsidP="005F3782">
      <w:pPr>
        <w:jc w:val="both"/>
        <w:rPr>
          <w:color w:val="0070C0"/>
        </w:rPr>
      </w:pPr>
      <w:r>
        <w:rPr>
          <w:color w:val="0070C0"/>
        </w:rPr>
        <w:t xml:space="preserve">Решение найдём в удлинении ВАХ </w:t>
      </w:r>
      <w:r>
        <w:rPr>
          <w:color w:val="0070C0"/>
          <w:lang w:val="en-US"/>
        </w:rPr>
        <w:t>VT</w:t>
      </w:r>
      <w:r w:rsidRPr="00FA606B">
        <w:rPr>
          <w:color w:val="0070C0"/>
        </w:rPr>
        <w:t>6</w:t>
      </w:r>
      <w:r w:rsidR="00D330DB">
        <w:rPr>
          <w:color w:val="0070C0"/>
        </w:rPr>
        <w:t xml:space="preserve"> </w:t>
      </w:r>
      <w:r w:rsidR="00621290" w:rsidRPr="000F34CD">
        <w:rPr>
          <w:color w:val="0070C0"/>
        </w:rPr>
        <w:t>использование</w:t>
      </w:r>
      <w:r>
        <w:rPr>
          <w:color w:val="0070C0"/>
        </w:rPr>
        <w:t>м</w:t>
      </w:r>
      <w:r w:rsidR="00621290" w:rsidRPr="000F34CD">
        <w:rPr>
          <w:color w:val="0070C0"/>
        </w:rPr>
        <w:t xml:space="preserve"> </w:t>
      </w:r>
      <w:r w:rsidR="00621290" w:rsidRPr="000F34CD">
        <w:rPr>
          <w:color w:val="0070C0"/>
          <w:lang w:val="en-US"/>
        </w:rPr>
        <w:t>Si</w:t>
      </w:r>
      <w:r>
        <w:rPr>
          <w:color w:val="0070C0"/>
        </w:rPr>
        <w:t>-</w:t>
      </w:r>
      <w:proofErr w:type="spellStart"/>
      <w:r w:rsidR="00262445">
        <w:rPr>
          <w:color w:val="0070C0"/>
          <w:lang w:val="en-US"/>
        </w:rPr>
        <w:t>npn</w:t>
      </w:r>
      <w:proofErr w:type="spellEnd"/>
      <w:r w:rsidR="00262445" w:rsidRPr="00262445">
        <w:rPr>
          <w:color w:val="0070C0"/>
        </w:rPr>
        <w:t>-</w:t>
      </w:r>
      <w:r>
        <w:rPr>
          <w:color w:val="0070C0"/>
        </w:rPr>
        <w:t>транзистора П308</w:t>
      </w:r>
      <w:r w:rsidR="000F34CD" w:rsidRPr="000F34CD">
        <w:rPr>
          <w:color w:val="0070C0"/>
        </w:rPr>
        <w:t xml:space="preserve">. </w:t>
      </w:r>
      <w:r>
        <w:rPr>
          <w:color w:val="0070C0"/>
        </w:rPr>
        <w:t xml:space="preserve">Он </w:t>
      </w:r>
      <w:r w:rsidR="00621290" w:rsidRPr="000F34CD">
        <w:rPr>
          <w:color w:val="0070C0"/>
        </w:rPr>
        <w:t xml:space="preserve">вместе с резистором </w:t>
      </w:r>
      <w:r w:rsidR="00621290" w:rsidRPr="000F34CD">
        <w:rPr>
          <w:color w:val="0070C0"/>
          <w:lang w:val="en-US"/>
        </w:rPr>
        <w:t>R</w:t>
      </w:r>
      <w:r w:rsidR="000F34CD" w:rsidRPr="000F34CD">
        <w:rPr>
          <w:color w:val="0070C0"/>
        </w:rPr>
        <w:t>3</w:t>
      </w:r>
      <w:r w:rsidR="00A23845" w:rsidRPr="000F34CD">
        <w:rPr>
          <w:color w:val="0070C0"/>
        </w:rPr>
        <w:t>00</w:t>
      </w:r>
      <w:r w:rsidR="00621290" w:rsidRPr="000F34CD">
        <w:rPr>
          <w:color w:val="0070C0"/>
        </w:rPr>
        <w:t xml:space="preserve"> застав</w:t>
      </w:r>
      <w:r w:rsidR="00285294">
        <w:rPr>
          <w:color w:val="0070C0"/>
        </w:rPr>
        <w:t>и</w:t>
      </w:r>
      <w:r w:rsidR="00621290" w:rsidRPr="000F34CD">
        <w:rPr>
          <w:color w:val="0070C0"/>
        </w:rPr>
        <w:t xml:space="preserve">т </w:t>
      </w:r>
      <w:r w:rsidR="00621290" w:rsidRPr="000F34CD">
        <w:rPr>
          <w:color w:val="0070C0"/>
          <w:lang w:val="en-US"/>
        </w:rPr>
        <w:t>VT</w:t>
      </w:r>
      <w:r w:rsidR="00621290" w:rsidRPr="000F34CD">
        <w:rPr>
          <w:color w:val="0070C0"/>
        </w:rPr>
        <w:t xml:space="preserve">7 работать </w:t>
      </w:r>
      <w:r w:rsidR="000F34CD" w:rsidRPr="000F34CD">
        <w:rPr>
          <w:color w:val="0070C0"/>
        </w:rPr>
        <w:t>током</w:t>
      </w:r>
      <w:r w:rsidR="00621290" w:rsidRPr="000F34CD">
        <w:rPr>
          <w:color w:val="0070C0"/>
        </w:rPr>
        <w:t xml:space="preserve"> </w:t>
      </w:r>
      <w:r w:rsidR="00A23845" w:rsidRPr="000F34CD">
        <w:rPr>
          <w:color w:val="0070C0"/>
        </w:rPr>
        <w:t>0,5</w:t>
      </w:r>
      <w:r w:rsidR="00621290" w:rsidRPr="000F34CD">
        <w:rPr>
          <w:color w:val="0070C0"/>
        </w:rPr>
        <w:t xml:space="preserve">мА, </w:t>
      </w:r>
      <w:r w:rsidR="00F93628">
        <w:rPr>
          <w:color w:val="0070C0"/>
        </w:rPr>
        <w:t xml:space="preserve">но при этом сам транзистор имеет дифференциальное входное сопротивление около 300 Ом и </w:t>
      </w:r>
      <w:r w:rsidR="00F93628">
        <w:rPr>
          <w:color w:val="0070C0"/>
          <w:lang w:val="en-US"/>
        </w:rPr>
        <w:t>R</w:t>
      </w:r>
      <w:r w:rsidR="00F93628" w:rsidRPr="00F93628">
        <w:rPr>
          <w:color w:val="0070C0"/>
        </w:rPr>
        <w:t xml:space="preserve">300 </w:t>
      </w:r>
      <w:r w:rsidR="00F93628">
        <w:rPr>
          <w:color w:val="0070C0"/>
        </w:rPr>
        <w:t>это не существенно шунтирует</w:t>
      </w:r>
      <w:r w:rsidR="00621290" w:rsidRPr="000F34CD">
        <w:rPr>
          <w:color w:val="0070C0"/>
        </w:rPr>
        <w:t xml:space="preserve">. </w:t>
      </w:r>
      <w:r w:rsidR="00F93628">
        <w:rPr>
          <w:color w:val="0070C0"/>
        </w:rPr>
        <w:t xml:space="preserve">Это увеличит усиление внутри ООС в </w:t>
      </w:r>
      <w:r w:rsidR="00AB7F8C">
        <w:rPr>
          <w:color w:val="0070C0"/>
        </w:rPr>
        <w:t>2</w:t>
      </w:r>
      <w:r w:rsidR="00285294">
        <w:rPr>
          <w:color w:val="0070C0"/>
        </w:rPr>
        <w:t>...3</w:t>
      </w:r>
      <w:r w:rsidR="00F93628">
        <w:rPr>
          <w:color w:val="0070C0"/>
        </w:rPr>
        <w:t xml:space="preserve"> раза. </w:t>
      </w:r>
      <w:r w:rsidR="00AB7F8C">
        <w:rPr>
          <w:color w:val="0070C0"/>
        </w:rPr>
        <w:t xml:space="preserve">Транзистор </w:t>
      </w:r>
      <w:r w:rsidR="00AB7F8C" w:rsidRPr="00AB7F8C">
        <w:rPr>
          <w:color w:val="0070C0"/>
        </w:rPr>
        <w:t>2</w:t>
      </w:r>
      <w:r w:rsidR="00AB7F8C">
        <w:rPr>
          <w:color w:val="0070C0"/>
          <w:lang w:val="en-US"/>
        </w:rPr>
        <w:t>T</w:t>
      </w:r>
      <w:r w:rsidR="00AB7F8C" w:rsidRPr="00AB7F8C">
        <w:rPr>
          <w:color w:val="0070C0"/>
        </w:rPr>
        <w:t>203</w:t>
      </w:r>
      <w:r w:rsidR="00AB7F8C">
        <w:rPr>
          <w:color w:val="0070C0"/>
        </w:rPr>
        <w:t xml:space="preserve">Д  ещё добавит немного усиления, тоже в пределах 2...3 раза. </w:t>
      </w:r>
      <w:r w:rsidR="00621290" w:rsidRPr="000F34CD">
        <w:rPr>
          <w:color w:val="0070C0"/>
        </w:rPr>
        <w:t xml:space="preserve">Подобрать транзисторы </w:t>
      </w:r>
      <w:proofErr w:type="gramStart"/>
      <w:r w:rsidR="00621290" w:rsidRPr="000F34CD">
        <w:rPr>
          <w:color w:val="0070C0"/>
        </w:rPr>
        <w:t>по</w:t>
      </w:r>
      <w:proofErr w:type="gramEnd"/>
      <w:r w:rsidR="00621290" w:rsidRPr="000F34CD">
        <w:rPr>
          <w:color w:val="0070C0"/>
        </w:rPr>
        <w:t xml:space="preserve"> β не менее </w:t>
      </w:r>
      <w:r w:rsidR="002651AF">
        <w:rPr>
          <w:color w:val="0070C0"/>
        </w:rPr>
        <w:t>5</w:t>
      </w:r>
      <w:r w:rsidR="00621290" w:rsidRPr="000F34CD">
        <w:rPr>
          <w:color w:val="0070C0"/>
        </w:rPr>
        <w:t>0 (П308) и не менее 120 (КТ203).</w:t>
      </w:r>
      <w:r w:rsidR="007F525E" w:rsidRPr="000F34CD">
        <w:rPr>
          <w:color w:val="0070C0"/>
        </w:rPr>
        <w:t xml:space="preserve"> Вместо П308 можно поставить МП38</w:t>
      </w:r>
      <w:r w:rsidR="00621290" w:rsidRPr="000F34CD">
        <w:rPr>
          <w:color w:val="0070C0"/>
        </w:rPr>
        <w:t xml:space="preserve">А и </w:t>
      </w:r>
      <w:r w:rsidR="00AB7F8C">
        <w:rPr>
          <w:color w:val="0070C0"/>
        </w:rPr>
        <w:t xml:space="preserve">непосредственно </w:t>
      </w:r>
      <w:r w:rsidR="00621290" w:rsidRPr="000F34CD">
        <w:rPr>
          <w:color w:val="0070C0"/>
        </w:rPr>
        <w:t xml:space="preserve">к базе добавить последовательно </w:t>
      </w:r>
      <w:r w:rsidR="00285294">
        <w:rPr>
          <w:color w:val="0070C0"/>
        </w:rPr>
        <w:t xml:space="preserve">1  или 2 диода </w:t>
      </w:r>
      <w:r w:rsidR="00621290" w:rsidRPr="000F34CD">
        <w:rPr>
          <w:color w:val="0070C0"/>
        </w:rPr>
        <w:t xml:space="preserve">КД503А для </w:t>
      </w:r>
      <w:r w:rsidR="000F34CD" w:rsidRPr="000F34CD">
        <w:rPr>
          <w:color w:val="0070C0"/>
        </w:rPr>
        <w:t>"удлинения"</w:t>
      </w:r>
      <w:r w:rsidR="00621290" w:rsidRPr="000F34CD">
        <w:rPr>
          <w:color w:val="0070C0"/>
        </w:rPr>
        <w:t xml:space="preserve"> </w:t>
      </w:r>
      <w:r w:rsidR="000F34CD" w:rsidRPr="000F34CD">
        <w:rPr>
          <w:color w:val="0070C0"/>
        </w:rPr>
        <w:t xml:space="preserve">его </w:t>
      </w:r>
      <w:r w:rsidR="00621290" w:rsidRPr="000F34CD">
        <w:rPr>
          <w:color w:val="0070C0"/>
        </w:rPr>
        <w:t xml:space="preserve">входной ВАХ на </w:t>
      </w:r>
      <w:r w:rsidR="002651AF">
        <w:rPr>
          <w:color w:val="0070C0"/>
        </w:rPr>
        <w:t>4</w:t>
      </w:r>
      <w:r w:rsidR="00621290" w:rsidRPr="000F34CD">
        <w:rPr>
          <w:color w:val="0070C0"/>
        </w:rPr>
        <w:t>00</w:t>
      </w:r>
      <w:r w:rsidR="00285294">
        <w:rPr>
          <w:color w:val="0070C0"/>
        </w:rPr>
        <w:t>....700 мВ</w:t>
      </w:r>
      <w:r w:rsidR="00621290" w:rsidRPr="000F34CD">
        <w:rPr>
          <w:color w:val="0070C0"/>
        </w:rPr>
        <w:t xml:space="preserve"> </w:t>
      </w:r>
      <w:proofErr w:type="spellStart"/>
      <w:proofErr w:type="gramStart"/>
      <w:r w:rsidR="00621290" w:rsidRPr="000F34CD">
        <w:rPr>
          <w:color w:val="0070C0"/>
        </w:rPr>
        <w:t>мВ</w:t>
      </w:r>
      <w:proofErr w:type="spellEnd"/>
      <w:proofErr w:type="gramEnd"/>
      <w:r w:rsidR="00621290" w:rsidRPr="000F34CD">
        <w:rPr>
          <w:color w:val="0070C0"/>
        </w:rPr>
        <w:t>.</w:t>
      </w:r>
    </w:p>
    <w:p w:rsidR="00916F50" w:rsidRPr="000F34CD" w:rsidRDefault="00285294" w:rsidP="005F3782">
      <w:pPr>
        <w:jc w:val="both"/>
        <w:rPr>
          <w:color w:val="0070C0"/>
        </w:rPr>
      </w:pPr>
      <w:r>
        <w:rPr>
          <w:color w:val="0070C0"/>
        </w:rPr>
        <w:t xml:space="preserve">Проблема огромного ТКН заводской схемы решим использованием на месте </w:t>
      </w:r>
      <w:r>
        <w:rPr>
          <w:color w:val="0070C0"/>
          <w:lang w:val="en-US"/>
        </w:rPr>
        <w:t>VT</w:t>
      </w:r>
      <w:r w:rsidRPr="00285294">
        <w:rPr>
          <w:color w:val="0070C0"/>
        </w:rPr>
        <w:t xml:space="preserve">7 </w:t>
      </w:r>
      <w:r>
        <w:rPr>
          <w:color w:val="0070C0"/>
        </w:rPr>
        <w:t xml:space="preserve">также </w:t>
      </w:r>
      <w:r>
        <w:rPr>
          <w:color w:val="0070C0"/>
          <w:lang w:val="en-US"/>
        </w:rPr>
        <w:t>Si</w:t>
      </w:r>
      <w:r w:rsidRPr="00285294">
        <w:rPr>
          <w:color w:val="0070C0"/>
        </w:rPr>
        <w:t>-</w:t>
      </w:r>
      <w:r>
        <w:rPr>
          <w:color w:val="0070C0"/>
        </w:rPr>
        <w:t>транзистора, у которого на Б-Э имеется ТКН на -2 мВ/К. К тому мы заменим опорный элемент зелёным светодиодом АЛ307Г, с таким же ТКН и в идеале получаем нулевой ТКН стабилизатора</w:t>
      </w:r>
      <w:r w:rsidR="00916F50" w:rsidRPr="000F34CD">
        <w:rPr>
          <w:color w:val="0070C0"/>
        </w:rPr>
        <w:t>.</w:t>
      </w:r>
    </w:p>
    <w:p w:rsidR="00621290" w:rsidRPr="00C177D5" w:rsidRDefault="00AB7F8C" w:rsidP="005F3782">
      <w:pPr>
        <w:jc w:val="both"/>
        <w:rPr>
          <w:color w:val="0070C0"/>
        </w:rPr>
      </w:pPr>
      <w:r>
        <w:rPr>
          <w:color w:val="0070C0"/>
        </w:rPr>
        <w:t xml:space="preserve">Резистор запуска </w:t>
      </w:r>
      <w:r>
        <w:rPr>
          <w:color w:val="0070C0"/>
          <w:lang w:val="en-US"/>
        </w:rPr>
        <w:t>R</w:t>
      </w:r>
      <w:r w:rsidRPr="00AB7F8C">
        <w:rPr>
          <w:color w:val="0070C0"/>
        </w:rPr>
        <w:t xml:space="preserve">32 </w:t>
      </w:r>
      <w:r>
        <w:rPr>
          <w:color w:val="0070C0"/>
        </w:rPr>
        <w:t xml:space="preserve">ухудшает стабилизацию и был исключен из схемы. Вместо его </w:t>
      </w:r>
      <w:r>
        <w:rPr>
          <w:color w:val="0070C0"/>
          <w:lang w:val="en-US"/>
        </w:rPr>
        <w:t>VT</w:t>
      </w:r>
      <w:r w:rsidRPr="00AB7F8C">
        <w:rPr>
          <w:color w:val="0070C0"/>
        </w:rPr>
        <w:t xml:space="preserve">300 </w:t>
      </w:r>
      <w:r>
        <w:rPr>
          <w:color w:val="0070C0"/>
        </w:rPr>
        <w:t>в</w:t>
      </w:r>
      <w:r w:rsidR="00916F50">
        <w:rPr>
          <w:color w:val="0070C0"/>
        </w:rPr>
        <w:t xml:space="preserve"> момент</w:t>
      </w:r>
      <w:r w:rsidR="00621290" w:rsidRPr="000F34CD">
        <w:rPr>
          <w:color w:val="0070C0"/>
        </w:rPr>
        <w:t xml:space="preserve"> </w:t>
      </w:r>
      <w:r w:rsidR="00916F50">
        <w:rPr>
          <w:color w:val="0070C0"/>
        </w:rPr>
        <w:t>включения приёмника</w:t>
      </w:r>
      <w:r w:rsidR="00621290" w:rsidRPr="000F34CD">
        <w:rPr>
          <w:color w:val="0070C0"/>
        </w:rPr>
        <w:t xml:space="preserve"> имеет малое сопротивление и форсирует процесс</w:t>
      </w:r>
      <w:r w:rsidR="000F34CD" w:rsidRPr="000F34CD">
        <w:rPr>
          <w:color w:val="0070C0"/>
        </w:rPr>
        <w:t xml:space="preserve"> </w:t>
      </w:r>
      <w:r w:rsidR="00916F50">
        <w:rPr>
          <w:color w:val="0070C0"/>
        </w:rPr>
        <w:t>запуска</w:t>
      </w:r>
      <w:r w:rsidR="000F34CD" w:rsidRPr="000F34CD">
        <w:rPr>
          <w:color w:val="0070C0"/>
        </w:rPr>
        <w:t>, даже при холоде и ослабленных аккумуляторах</w:t>
      </w:r>
      <w:r w:rsidR="00621290" w:rsidRPr="000F34CD">
        <w:rPr>
          <w:color w:val="0070C0"/>
        </w:rPr>
        <w:t xml:space="preserve">. При </w:t>
      </w:r>
      <w:r w:rsidR="000F34CD" w:rsidRPr="000F34CD">
        <w:rPr>
          <w:color w:val="0070C0"/>
        </w:rPr>
        <w:t>заходе схемы в режим</w:t>
      </w:r>
      <w:r w:rsidR="00621290" w:rsidRPr="000F34CD">
        <w:rPr>
          <w:color w:val="0070C0"/>
        </w:rPr>
        <w:t xml:space="preserve"> стабилизации </w:t>
      </w:r>
      <w:r w:rsidR="000F34CD" w:rsidRPr="000F34CD">
        <w:rPr>
          <w:color w:val="0070C0"/>
          <w:lang w:val="en-US"/>
        </w:rPr>
        <w:t>VT</w:t>
      </w:r>
      <w:r w:rsidR="000F34CD" w:rsidRPr="000F34CD">
        <w:rPr>
          <w:color w:val="0070C0"/>
        </w:rPr>
        <w:t>300</w:t>
      </w:r>
      <w:r w:rsidR="00621290" w:rsidRPr="000F34CD">
        <w:rPr>
          <w:color w:val="0070C0"/>
        </w:rPr>
        <w:t xml:space="preserve"> будет в отсечённом состоянии и не повлияет на стабилизацию. </w:t>
      </w:r>
      <w:r w:rsidR="000F34CD" w:rsidRPr="000F34CD">
        <w:rPr>
          <w:color w:val="0070C0"/>
        </w:rPr>
        <w:t xml:space="preserve">Подобрать  </w:t>
      </w:r>
      <w:r w:rsidR="000F34CD" w:rsidRPr="000F34CD">
        <w:rPr>
          <w:color w:val="0070C0"/>
          <w:lang w:val="en-US"/>
        </w:rPr>
        <w:t>VT</w:t>
      </w:r>
      <w:r w:rsidR="000F34CD" w:rsidRPr="00224826">
        <w:rPr>
          <w:color w:val="0070C0"/>
        </w:rPr>
        <w:t xml:space="preserve">300 </w:t>
      </w:r>
      <w:r w:rsidR="000F34CD" w:rsidRPr="000F34CD">
        <w:rPr>
          <w:color w:val="0070C0"/>
        </w:rPr>
        <w:t xml:space="preserve">по </w:t>
      </w:r>
      <w:r w:rsidR="006646AE">
        <w:rPr>
          <w:color w:val="0070C0"/>
        </w:rPr>
        <w:t xml:space="preserve">полной </w:t>
      </w:r>
      <w:r w:rsidR="00262445">
        <w:rPr>
          <w:color w:val="0070C0"/>
        </w:rPr>
        <w:t>отсечке в пределах 1,</w:t>
      </w:r>
      <w:r w:rsidR="00262445">
        <w:rPr>
          <w:color w:val="0070C0"/>
          <w:lang w:val="en-US"/>
        </w:rPr>
        <w:t>8</w:t>
      </w:r>
      <w:r w:rsidR="000F34CD" w:rsidRPr="000F34CD">
        <w:rPr>
          <w:color w:val="0070C0"/>
        </w:rPr>
        <w:t>...2,5 В.</w:t>
      </w:r>
    </w:p>
    <w:p w:rsidR="00916F50" w:rsidRPr="00C177D5" w:rsidRDefault="006646AE" w:rsidP="005F3782">
      <w:pPr>
        <w:jc w:val="both"/>
        <w:rPr>
          <w:color w:val="0070C0"/>
        </w:rPr>
      </w:pPr>
      <w:r>
        <w:rPr>
          <w:color w:val="0070C0"/>
        </w:rPr>
        <w:t>В новой компоновке в</w:t>
      </w:r>
      <w:r w:rsidR="00916F50" w:rsidRPr="00C177D5">
        <w:rPr>
          <w:color w:val="0070C0"/>
        </w:rPr>
        <w:t>ыходной импеданс стабилизатора улучен в 2...3 раза и соста</w:t>
      </w:r>
      <w:r w:rsidR="00AB7F8C">
        <w:rPr>
          <w:color w:val="0070C0"/>
        </w:rPr>
        <w:t xml:space="preserve">вляет 10 Ом. </w:t>
      </w:r>
      <w:r w:rsidR="00916F50" w:rsidRPr="00C177D5">
        <w:rPr>
          <w:color w:val="0070C0"/>
        </w:rPr>
        <w:t xml:space="preserve">Сквозная стабилизация составляет не менее 300 (50 дБ), чем входной перепад питания </w:t>
      </w:r>
      <w:r>
        <w:rPr>
          <w:color w:val="0070C0"/>
        </w:rPr>
        <w:t>на</w:t>
      </w:r>
      <w:r w:rsidR="00916F50" w:rsidRPr="00C177D5">
        <w:rPr>
          <w:color w:val="0070C0"/>
        </w:rPr>
        <w:t xml:space="preserve"> 3</w:t>
      </w:r>
      <w:proofErr w:type="gramStart"/>
      <w:r w:rsidR="00916F50" w:rsidRPr="00C177D5">
        <w:rPr>
          <w:color w:val="0070C0"/>
        </w:rPr>
        <w:t xml:space="preserve"> В</w:t>
      </w:r>
      <w:proofErr w:type="gramEnd"/>
      <w:r w:rsidR="00916F50" w:rsidRPr="00C177D5">
        <w:rPr>
          <w:color w:val="0070C0"/>
        </w:rPr>
        <w:t xml:space="preserve"> вызывает на вых</w:t>
      </w:r>
      <w:r>
        <w:rPr>
          <w:color w:val="0070C0"/>
        </w:rPr>
        <w:t>оде неважное изменение на 10 мВ, что обеспечит качественный УКВ-приём и при ослабленных аккумуляторах.</w:t>
      </w:r>
    </w:p>
    <w:p w:rsidR="00512495" w:rsidRPr="00C177D5" w:rsidRDefault="00512495" w:rsidP="005F3782">
      <w:pPr>
        <w:pStyle w:val="1"/>
        <w:jc w:val="both"/>
        <w:rPr>
          <w:color w:val="0070C0"/>
        </w:rPr>
      </w:pPr>
      <w:bookmarkStart w:id="3" w:name="_Toc6191983"/>
      <w:r w:rsidRPr="00C177D5">
        <w:rPr>
          <w:color w:val="0070C0"/>
        </w:rPr>
        <w:t>АРУ</w:t>
      </w:r>
      <w:r w:rsidR="00FB6BAE">
        <w:rPr>
          <w:color w:val="0070C0"/>
        </w:rPr>
        <w:t xml:space="preserve"> (нумерация 300+)</w:t>
      </w:r>
      <w:bookmarkEnd w:id="3"/>
    </w:p>
    <w:p w:rsidR="006646AE" w:rsidRPr="00C177D5" w:rsidRDefault="002D549D" w:rsidP="005F3782">
      <w:pPr>
        <w:jc w:val="both"/>
        <w:rPr>
          <w:color w:val="0070C0"/>
        </w:rPr>
      </w:pPr>
      <w:r w:rsidRPr="00C177D5">
        <w:rPr>
          <w:color w:val="0070C0"/>
        </w:rPr>
        <w:t>В доработанной схеме АРУ</w:t>
      </w:r>
      <w:r w:rsidR="006646AE">
        <w:rPr>
          <w:color w:val="0070C0"/>
        </w:rPr>
        <w:t xml:space="preserve"> "проникает" по всему тракту и </w:t>
      </w:r>
      <w:r w:rsidRPr="00C177D5">
        <w:rPr>
          <w:color w:val="0070C0"/>
        </w:rPr>
        <w:t>определяет работу всех узлов. Поэтому надо с ней начинать доработки</w:t>
      </w:r>
      <w:r w:rsidR="009A779F">
        <w:rPr>
          <w:color w:val="0070C0"/>
        </w:rPr>
        <w:t xml:space="preserve"> сигнальной части</w:t>
      </w:r>
      <w:r w:rsidRPr="00C177D5">
        <w:rPr>
          <w:color w:val="0070C0"/>
        </w:rPr>
        <w:t>.</w:t>
      </w:r>
    </w:p>
    <w:p w:rsidR="00122FDB" w:rsidRPr="00C177D5" w:rsidRDefault="00122FDB" w:rsidP="005F3782">
      <w:pPr>
        <w:pStyle w:val="2"/>
        <w:jc w:val="both"/>
        <w:rPr>
          <w:color w:val="0070C0"/>
        </w:rPr>
      </w:pPr>
      <w:bookmarkStart w:id="4" w:name="_Toc6191984"/>
      <w:r w:rsidRPr="00C177D5">
        <w:rPr>
          <w:color w:val="0070C0"/>
        </w:rPr>
        <w:t>АРУ детектор</w:t>
      </w:r>
      <w:bookmarkEnd w:id="4"/>
    </w:p>
    <w:p w:rsidR="002765DC" w:rsidRDefault="002D549D" w:rsidP="005F3782">
      <w:pPr>
        <w:jc w:val="both"/>
        <w:rPr>
          <w:color w:val="0070C0"/>
        </w:rPr>
      </w:pPr>
      <w:r w:rsidRPr="00C177D5">
        <w:rPr>
          <w:color w:val="0070C0"/>
        </w:rPr>
        <w:t>Н</w:t>
      </w:r>
      <w:r w:rsidR="00122FDB" w:rsidRPr="00C177D5">
        <w:rPr>
          <w:color w:val="0070C0"/>
        </w:rPr>
        <w:t xml:space="preserve">ужна </w:t>
      </w:r>
      <w:r w:rsidR="00901423" w:rsidRPr="00C177D5">
        <w:rPr>
          <w:color w:val="0070C0"/>
        </w:rPr>
        <w:t>отзывчивая</w:t>
      </w:r>
      <w:r w:rsidR="00122FDB" w:rsidRPr="00C177D5">
        <w:rPr>
          <w:color w:val="0070C0"/>
        </w:rPr>
        <w:t xml:space="preserve"> работа </w:t>
      </w:r>
      <w:proofErr w:type="spellStart"/>
      <w:r w:rsidR="00485DC2" w:rsidRPr="00C177D5">
        <w:rPr>
          <w:color w:val="0070C0"/>
        </w:rPr>
        <w:t>АРУ-</w:t>
      </w:r>
      <w:r w:rsidR="00122FDB" w:rsidRPr="00C177D5">
        <w:rPr>
          <w:color w:val="0070C0"/>
        </w:rPr>
        <w:t>детектора</w:t>
      </w:r>
      <w:proofErr w:type="spellEnd"/>
      <w:r w:rsidR="00916F50" w:rsidRPr="00C177D5">
        <w:rPr>
          <w:color w:val="0070C0"/>
        </w:rPr>
        <w:t>, что диодом</w:t>
      </w:r>
      <w:r w:rsidR="00485DC2" w:rsidRPr="00C177D5">
        <w:rPr>
          <w:color w:val="0070C0"/>
        </w:rPr>
        <w:t xml:space="preserve"> </w:t>
      </w:r>
      <w:r w:rsidR="002765DC">
        <w:rPr>
          <w:color w:val="0070C0"/>
        </w:rPr>
        <w:t>Д</w:t>
      </w:r>
      <w:proofErr w:type="gramStart"/>
      <w:r w:rsidR="002765DC">
        <w:rPr>
          <w:color w:val="0070C0"/>
        </w:rPr>
        <w:t>9</w:t>
      </w:r>
      <w:proofErr w:type="gramEnd"/>
      <w:r w:rsidR="00122FDB" w:rsidRPr="00C177D5">
        <w:rPr>
          <w:color w:val="0070C0"/>
        </w:rPr>
        <w:t xml:space="preserve"> </w:t>
      </w:r>
      <w:r w:rsidR="00916F50" w:rsidRPr="00C177D5">
        <w:rPr>
          <w:color w:val="0070C0"/>
        </w:rPr>
        <w:t>не обеспечено</w:t>
      </w:r>
      <w:r w:rsidR="00122FDB" w:rsidRPr="00C177D5">
        <w:rPr>
          <w:color w:val="0070C0"/>
        </w:rPr>
        <w:t xml:space="preserve">. </w:t>
      </w:r>
      <w:r w:rsidRPr="00C177D5">
        <w:rPr>
          <w:color w:val="0070C0"/>
        </w:rPr>
        <w:t xml:space="preserve">Его заменить </w:t>
      </w:r>
      <w:proofErr w:type="gramStart"/>
      <w:r w:rsidRPr="00C177D5">
        <w:rPr>
          <w:color w:val="0070C0"/>
        </w:rPr>
        <w:t>на</w:t>
      </w:r>
      <w:proofErr w:type="gramEnd"/>
      <w:r w:rsidRPr="00C177D5">
        <w:rPr>
          <w:color w:val="0070C0"/>
        </w:rPr>
        <w:t xml:space="preserve"> быстродействующий Д311А. Так как детектор работает на обе полуволны, надо для симметрии нагрузки второй диод также менять на Д311А</w:t>
      </w:r>
      <w:r w:rsidR="005D5056" w:rsidRPr="00C177D5">
        <w:rPr>
          <w:color w:val="0070C0"/>
        </w:rPr>
        <w:t xml:space="preserve">. </w:t>
      </w:r>
      <w:r w:rsidRPr="00C177D5">
        <w:rPr>
          <w:color w:val="0070C0"/>
        </w:rPr>
        <w:t xml:space="preserve">В новом исполнении </w:t>
      </w:r>
      <w:proofErr w:type="spellStart"/>
      <w:proofErr w:type="gramStart"/>
      <w:r w:rsidRPr="00C177D5">
        <w:rPr>
          <w:color w:val="0070C0"/>
        </w:rPr>
        <w:t>АРУ</w:t>
      </w:r>
      <w:r w:rsidR="002765DC">
        <w:rPr>
          <w:color w:val="0070C0"/>
        </w:rPr>
        <w:t>-детектор</w:t>
      </w:r>
      <w:proofErr w:type="spellEnd"/>
      <w:proofErr w:type="gramEnd"/>
      <w:r w:rsidR="002765DC">
        <w:rPr>
          <w:color w:val="0070C0"/>
        </w:rPr>
        <w:t xml:space="preserve"> меньше нагружает УПЧ и у  </w:t>
      </w:r>
      <w:r w:rsidR="002765DC">
        <w:rPr>
          <w:color w:val="0070C0"/>
          <w:lang w:val="en-US"/>
        </w:rPr>
        <w:t>LC</w:t>
      </w:r>
      <w:r w:rsidR="002765DC" w:rsidRPr="002765DC">
        <w:rPr>
          <w:color w:val="0070C0"/>
        </w:rPr>
        <w:t>-</w:t>
      </w:r>
      <w:r w:rsidR="002765DC">
        <w:rPr>
          <w:color w:val="0070C0"/>
        </w:rPr>
        <w:t xml:space="preserve">контуров добавится добротность. </w:t>
      </w:r>
      <w:r w:rsidR="00AA63A4">
        <w:rPr>
          <w:color w:val="0070C0"/>
        </w:rPr>
        <w:t>Диоды</w:t>
      </w:r>
      <w:r w:rsidR="009A779F">
        <w:rPr>
          <w:color w:val="0070C0"/>
        </w:rPr>
        <w:t xml:space="preserve"> Д18 или Д20 </w:t>
      </w:r>
      <w:r w:rsidR="00AA63A4">
        <w:rPr>
          <w:color w:val="0070C0"/>
        </w:rPr>
        <w:t>также хорошо работают на данном месте</w:t>
      </w:r>
      <w:r w:rsidR="009A779F">
        <w:rPr>
          <w:color w:val="0070C0"/>
        </w:rPr>
        <w:t>.</w:t>
      </w:r>
    </w:p>
    <w:p w:rsidR="00901423" w:rsidRPr="00C177D5" w:rsidRDefault="002765DC" w:rsidP="005F3782">
      <w:pPr>
        <w:jc w:val="both"/>
        <w:rPr>
          <w:color w:val="0070C0"/>
        </w:rPr>
      </w:pPr>
      <w:r>
        <w:rPr>
          <w:color w:val="0070C0"/>
        </w:rPr>
        <w:lastRenderedPageBreak/>
        <w:t>У</w:t>
      </w:r>
      <w:r w:rsidR="0013024E" w:rsidRPr="00C177D5">
        <w:rPr>
          <w:color w:val="0070C0"/>
        </w:rPr>
        <w:t>становим новое</w:t>
      </w:r>
      <w:r w:rsidR="002D549D" w:rsidRPr="00C177D5">
        <w:rPr>
          <w:color w:val="0070C0"/>
        </w:rPr>
        <w:t xml:space="preserve"> подключение </w:t>
      </w:r>
      <w:proofErr w:type="spellStart"/>
      <w:r>
        <w:rPr>
          <w:color w:val="0070C0"/>
        </w:rPr>
        <w:t>АРУ-детектора</w:t>
      </w:r>
      <w:proofErr w:type="spellEnd"/>
      <w:r>
        <w:rPr>
          <w:color w:val="0070C0"/>
        </w:rPr>
        <w:t xml:space="preserve"> от</w:t>
      </w:r>
      <w:r w:rsidR="002D549D" w:rsidRPr="00C177D5">
        <w:rPr>
          <w:color w:val="0070C0"/>
        </w:rPr>
        <w:t xml:space="preserve"> УПЧ </w:t>
      </w:r>
      <w:r w:rsidR="0013024E" w:rsidRPr="00C177D5">
        <w:rPr>
          <w:color w:val="0070C0"/>
        </w:rPr>
        <w:t>на С300,С301,</w:t>
      </w:r>
      <w:r w:rsidR="0013024E" w:rsidRPr="00C177D5">
        <w:rPr>
          <w:color w:val="0070C0"/>
          <w:lang w:val="en-US"/>
        </w:rPr>
        <w:t>R</w:t>
      </w:r>
      <w:r w:rsidR="0013024E" w:rsidRPr="00C177D5">
        <w:rPr>
          <w:color w:val="0070C0"/>
        </w:rPr>
        <w:t xml:space="preserve">301 и на С110 поставим современное изделие, поменяем номинал </w:t>
      </w:r>
      <w:r w:rsidR="0013024E" w:rsidRPr="00C177D5">
        <w:rPr>
          <w:color w:val="0070C0"/>
          <w:lang w:val="en-US"/>
        </w:rPr>
        <w:t>R</w:t>
      </w:r>
      <w:r w:rsidR="00E55C2F">
        <w:rPr>
          <w:color w:val="0070C0"/>
        </w:rPr>
        <w:t>4</w:t>
      </w:r>
      <w:r w:rsidR="0013024E" w:rsidRPr="00C177D5">
        <w:rPr>
          <w:color w:val="0070C0"/>
        </w:rPr>
        <w:t>7.</w:t>
      </w:r>
    </w:p>
    <w:p w:rsidR="0013024E" w:rsidRPr="00C177D5" w:rsidRDefault="0013024E" w:rsidP="005F3782">
      <w:pPr>
        <w:jc w:val="both"/>
        <w:rPr>
          <w:color w:val="0070C0"/>
        </w:rPr>
      </w:pPr>
      <w:r w:rsidRPr="00C177D5">
        <w:rPr>
          <w:color w:val="0070C0"/>
        </w:rPr>
        <w:t xml:space="preserve">Резистор </w:t>
      </w:r>
      <w:r w:rsidRPr="00C177D5">
        <w:rPr>
          <w:color w:val="0070C0"/>
          <w:lang w:val="en-US"/>
        </w:rPr>
        <w:t>R</w:t>
      </w:r>
      <w:r w:rsidRPr="00C177D5">
        <w:rPr>
          <w:color w:val="0070C0"/>
        </w:rPr>
        <w:t xml:space="preserve">44 удалить и параллельно к С96 поставить временно 22 кОм, настроить на </w:t>
      </w:r>
      <w:r w:rsidRPr="00C177D5">
        <w:rPr>
          <w:color w:val="0070C0"/>
          <w:lang w:val="en-US"/>
        </w:rPr>
        <w:t>R</w:t>
      </w:r>
      <w:r w:rsidRPr="00C177D5">
        <w:rPr>
          <w:color w:val="0070C0"/>
        </w:rPr>
        <w:t>38 смещение 0,8</w:t>
      </w:r>
      <w:proofErr w:type="gramStart"/>
      <w:r w:rsidRPr="00C177D5">
        <w:rPr>
          <w:color w:val="0070C0"/>
        </w:rPr>
        <w:t xml:space="preserve"> В</w:t>
      </w:r>
      <w:proofErr w:type="gramEnd"/>
      <w:r w:rsidRPr="00C177D5">
        <w:rPr>
          <w:color w:val="0070C0"/>
        </w:rPr>
        <w:t xml:space="preserve"> для </w:t>
      </w:r>
      <w:r w:rsidRPr="00C177D5">
        <w:rPr>
          <w:color w:val="0070C0"/>
          <w:lang w:val="en-US"/>
        </w:rPr>
        <w:t>VT</w:t>
      </w:r>
      <w:r w:rsidRPr="00C177D5">
        <w:rPr>
          <w:color w:val="0070C0"/>
        </w:rPr>
        <w:t>3</w:t>
      </w:r>
      <w:r w:rsidR="00AA63A4">
        <w:rPr>
          <w:color w:val="0070C0"/>
        </w:rPr>
        <w:t xml:space="preserve">, т.е. </w:t>
      </w:r>
      <w:r w:rsidR="00C8066F">
        <w:rPr>
          <w:color w:val="0070C0"/>
        </w:rPr>
        <w:t>временно АРУ не будет работать</w:t>
      </w:r>
      <w:r w:rsidRPr="00C177D5">
        <w:rPr>
          <w:color w:val="0070C0"/>
        </w:rPr>
        <w:t>.</w:t>
      </w:r>
    </w:p>
    <w:p w:rsidR="0013024E" w:rsidRPr="000C38F9" w:rsidRDefault="00AF0EBA" w:rsidP="005F3782">
      <w:pPr>
        <w:jc w:val="both"/>
        <w:rPr>
          <w:color w:val="0070C0"/>
        </w:rPr>
      </w:pPr>
      <w:r>
        <w:rPr>
          <w:color w:val="0070C0"/>
        </w:rPr>
        <w:t>В</w:t>
      </w:r>
      <w:r w:rsidR="0013024E" w:rsidRPr="00C177D5">
        <w:rPr>
          <w:color w:val="0070C0"/>
        </w:rPr>
        <w:t xml:space="preserve">место </w:t>
      </w:r>
      <w:r w:rsidR="0013024E" w:rsidRPr="00C177D5">
        <w:rPr>
          <w:color w:val="0070C0"/>
          <w:lang w:val="en-US"/>
        </w:rPr>
        <w:t>C</w:t>
      </w:r>
      <w:r w:rsidR="0013024E" w:rsidRPr="00C177D5">
        <w:rPr>
          <w:color w:val="0070C0"/>
        </w:rPr>
        <w:t>10</w:t>
      </w:r>
      <w:r w:rsidR="002515A1" w:rsidRPr="00C177D5">
        <w:rPr>
          <w:color w:val="0070C0"/>
        </w:rPr>
        <w:t>6</w:t>
      </w:r>
      <w:r w:rsidR="0013024E" w:rsidRPr="00C177D5">
        <w:rPr>
          <w:color w:val="0070C0"/>
        </w:rPr>
        <w:t xml:space="preserve"> поставить новый конденсатор</w:t>
      </w:r>
      <w:r w:rsidR="002515A1" w:rsidRPr="00C177D5">
        <w:rPr>
          <w:color w:val="0070C0"/>
        </w:rPr>
        <w:t xml:space="preserve"> </w:t>
      </w:r>
      <w:r w:rsidR="002515A1" w:rsidRPr="00C177D5">
        <w:rPr>
          <w:color w:val="0070C0"/>
          <w:lang w:val="en-US"/>
        </w:rPr>
        <w:t>C</w:t>
      </w:r>
      <w:r w:rsidR="002515A1" w:rsidRPr="00C177D5">
        <w:rPr>
          <w:color w:val="0070C0"/>
        </w:rPr>
        <w:t>302</w:t>
      </w:r>
      <w:r w:rsidR="0013024E" w:rsidRPr="00C177D5">
        <w:rPr>
          <w:color w:val="0070C0"/>
        </w:rPr>
        <w:t xml:space="preserve"> в маленьком стоящем исполнении, чем освобождаем </w:t>
      </w:r>
      <w:r w:rsidR="0013024E" w:rsidRPr="000C38F9">
        <w:rPr>
          <w:color w:val="0070C0"/>
        </w:rPr>
        <w:t xml:space="preserve">место на плате для </w:t>
      </w:r>
      <w:r w:rsidR="0013024E" w:rsidRPr="000C38F9">
        <w:rPr>
          <w:color w:val="0070C0"/>
          <w:lang w:val="en-US"/>
        </w:rPr>
        <w:t>VT</w:t>
      </w:r>
      <w:r w:rsidR="002515A1" w:rsidRPr="000C38F9">
        <w:rPr>
          <w:color w:val="0070C0"/>
        </w:rPr>
        <w:t>30</w:t>
      </w:r>
      <w:r w:rsidR="0025281A" w:rsidRPr="000C38F9">
        <w:rPr>
          <w:color w:val="0070C0"/>
        </w:rPr>
        <w:t>1</w:t>
      </w:r>
      <w:r w:rsidR="002515A1" w:rsidRPr="000C38F9">
        <w:rPr>
          <w:color w:val="0070C0"/>
        </w:rPr>
        <w:t xml:space="preserve"> (</w:t>
      </w:r>
      <w:proofErr w:type="spellStart"/>
      <w:r w:rsidR="002515A1" w:rsidRPr="000C38F9">
        <w:rPr>
          <w:color w:val="0070C0"/>
        </w:rPr>
        <w:t>рисххх</w:t>
      </w:r>
      <w:proofErr w:type="spellEnd"/>
      <w:r w:rsidR="002515A1" w:rsidRPr="000C38F9">
        <w:rPr>
          <w:color w:val="0070C0"/>
        </w:rPr>
        <w:t>)</w:t>
      </w:r>
      <w:r w:rsidR="00D7109E" w:rsidRPr="000C38F9">
        <w:rPr>
          <w:color w:val="0070C0"/>
        </w:rPr>
        <w:t>.</w:t>
      </w:r>
    </w:p>
    <w:p w:rsidR="002515A1" w:rsidRPr="000C38F9" w:rsidRDefault="002515A1" w:rsidP="005F3782">
      <w:pPr>
        <w:jc w:val="both"/>
        <w:rPr>
          <w:color w:val="0070C0"/>
        </w:rPr>
      </w:pPr>
      <w:proofErr w:type="spellStart"/>
      <w:r w:rsidRPr="000C38F9">
        <w:rPr>
          <w:color w:val="0070C0"/>
        </w:rPr>
        <w:t>рисххх</w:t>
      </w:r>
      <w:proofErr w:type="spellEnd"/>
      <w:r w:rsidRPr="000C38F9">
        <w:rPr>
          <w:color w:val="0070C0"/>
        </w:rPr>
        <w:t xml:space="preserve"> ФОТО платы в этой части</w:t>
      </w:r>
    </w:p>
    <w:p w:rsidR="002515A1" w:rsidRPr="000C38F9" w:rsidRDefault="002515A1" w:rsidP="005F3782">
      <w:pPr>
        <w:jc w:val="both"/>
        <w:rPr>
          <w:color w:val="0070C0"/>
        </w:rPr>
      </w:pPr>
      <w:r w:rsidRPr="000C38F9">
        <w:rPr>
          <w:color w:val="0070C0"/>
        </w:rPr>
        <w:t xml:space="preserve">Новый детектор АРУ в отличие от </w:t>
      </w:r>
      <w:proofErr w:type="spellStart"/>
      <w:r w:rsidRPr="000C38F9">
        <w:rPr>
          <w:color w:val="0070C0"/>
        </w:rPr>
        <w:t>АМ-демодулятора</w:t>
      </w:r>
      <w:proofErr w:type="spellEnd"/>
      <w:r w:rsidR="00AF0EBA">
        <w:rPr>
          <w:color w:val="0070C0"/>
        </w:rPr>
        <w:t xml:space="preserve"> составляется </w:t>
      </w:r>
      <w:proofErr w:type="gramStart"/>
      <w:r w:rsidR="00AF0EBA">
        <w:rPr>
          <w:color w:val="0070C0"/>
        </w:rPr>
        <w:t>инертным</w:t>
      </w:r>
      <w:proofErr w:type="gramEnd"/>
      <w:r w:rsidR="00AA63A4">
        <w:rPr>
          <w:color w:val="0070C0"/>
        </w:rPr>
        <w:t xml:space="preserve"> от больших конденсаторов, и для получения максимального напряжения выпрямляются обе полуволны и напряжение почти на 100% доходит к </w:t>
      </w:r>
      <w:r w:rsidR="00AA63A4">
        <w:rPr>
          <w:color w:val="0070C0"/>
          <w:lang w:val="en-US"/>
        </w:rPr>
        <w:t>VT</w:t>
      </w:r>
      <w:r w:rsidR="00AA63A4" w:rsidRPr="00AA63A4">
        <w:rPr>
          <w:color w:val="0070C0"/>
        </w:rPr>
        <w:t>301</w:t>
      </w:r>
      <w:r w:rsidRPr="000C38F9">
        <w:rPr>
          <w:color w:val="0070C0"/>
        </w:rPr>
        <w:t xml:space="preserve">. </w:t>
      </w:r>
      <w:proofErr w:type="spellStart"/>
      <w:proofErr w:type="gramStart"/>
      <w:r w:rsidR="00AA63A4">
        <w:rPr>
          <w:color w:val="0070C0"/>
        </w:rPr>
        <w:t>АРУ-детектор</w:t>
      </w:r>
      <w:proofErr w:type="spellEnd"/>
      <w:proofErr w:type="gramEnd"/>
      <w:r w:rsidRPr="000C38F9">
        <w:rPr>
          <w:color w:val="0070C0"/>
        </w:rPr>
        <w:t xml:space="preserve"> работает без прямого смещения и реагирует пропорционально на сигналы</w:t>
      </w:r>
      <w:r w:rsidR="00C8066F">
        <w:rPr>
          <w:color w:val="0070C0"/>
        </w:rPr>
        <w:t>, которые более</w:t>
      </w:r>
      <w:r w:rsidRPr="000C38F9">
        <w:rPr>
          <w:color w:val="0070C0"/>
        </w:rPr>
        <w:t xml:space="preserve"> 100мВ по размаху.</w:t>
      </w:r>
    </w:p>
    <w:p w:rsidR="00A23845" w:rsidRPr="000C38F9" w:rsidRDefault="00A23845" w:rsidP="005F3782">
      <w:pPr>
        <w:pStyle w:val="2"/>
        <w:jc w:val="both"/>
        <w:rPr>
          <w:color w:val="0070C0"/>
        </w:rPr>
      </w:pPr>
      <w:bookmarkStart w:id="5" w:name="_Toc6191985"/>
      <w:r w:rsidRPr="000C38F9">
        <w:rPr>
          <w:color w:val="0070C0"/>
        </w:rPr>
        <w:t>Усилитель АРУ</w:t>
      </w:r>
      <w:bookmarkEnd w:id="5"/>
      <w:r w:rsidR="007F525E" w:rsidRPr="000C38F9">
        <w:rPr>
          <w:color w:val="0070C0"/>
        </w:rPr>
        <w:t xml:space="preserve"> </w:t>
      </w:r>
    </w:p>
    <w:p w:rsidR="0025281A" w:rsidRPr="000C38F9" w:rsidRDefault="0025281A" w:rsidP="005F3782">
      <w:pPr>
        <w:jc w:val="both"/>
        <w:rPr>
          <w:color w:val="0070C0"/>
        </w:rPr>
      </w:pPr>
      <w:r w:rsidRPr="000C38F9">
        <w:rPr>
          <w:color w:val="0070C0"/>
        </w:rPr>
        <w:t>Последующий усилитель АРУ (</w:t>
      </w:r>
      <w:r w:rsidR="002515A1" w:rsidRPr="000C38F9">
        <w:rPr>
          <w:color w:val="0070C0"/>
          <w:lang w:val="en-US"/>
        </w:rPr>
        <w:t>VT</w:t>
      </w:r>
      <w:r w:rsidR="002515A1" w:rsidRPr="000C38F9">
        <w:rPr>
          <w:color w:val="0070C0"/>
        </w:rPr>
        <w:t>301</w:t>
      </w:r>
      <w:r w:rsidRPr="000C38F9">
        <w:rPr>
          <w:color w:val="0070C0"/>
        </w:rPr>
        <w:t>)</w:t>
      </w:r>
      <w:r w:rsidR="001947E7" w:rsidRPr="000C38F9">
        <w:rPr>
          <w:color w:val="0070C0"/>
        </w:rPr>
        <w:t xml:space="preserve"> </w:t>
      </w:r>
      <w:r w:rsidR="00AF0EBA">
        <w:rPr>
          <w:color w:val="0070C0"/>
        </w:rPr>
        <w:t xml:space="preserve">мало нагружает диодный детектор и </w:t>
      </w:r>
      <w:r w:rsidR="00C8066F">
        <w:rPr>
          <w:color w:val="0070C0"/>
        </w:rPr>
        <w:t>создаст начальное</w:t>
      </w:r>
      <w:r w:rsidR="001947E7" w:rsidRPr="000C38F9">
        <w:rPr>
          <w:color w:val="0070C0"/>
        </w:rPr>
        <w:t xml:space="preserve"> </w:t>
      </w:r>
      <w:r w:rsidRPr="000C38F9">
        <w:rPr>
          <w:color w:val="0070C0"/>
        </w:rPr>
        <w:t xml:space="preserve">смещение для </w:t>
      </w:r>
      <w:r w:rsidRPr="000C38F9">
        <w:rPr>
          <w:color w:val="0070C0"/>
          <w:lang w:val="en-US"/>
        </w:rPr>
        <w:t>VT</w:t>
      </w:r>
      <w:r w:rsidRPr="000C38F9">
        <w:rPr>
          <w:color w:val="0070C0"/>
        </w:rPr>
        <w:t xml:space="preserve">3. Сначала установить </w:t>
      </w:r>
      <w:r w:rsidRPr="000C38F9">
        <w:rPr>
          <w:color w:val="0070C0"/>
          <w:lang w:val="en-US"/>
        </w:rPr>
        <w:t>R</w:t>
      </w:r>
      <w:r w:rsidRPr="000C38F9">
        <w:rPr>
          <w:color w:val="0070C0"/>
        </w:rPr>
        <w:t>302,</w:t>
      </w:r>
      <w:r w:rsidRPr="000C38F9">
        <w:rPr>
          <w:color w:val="0070C0"/>
          <w:lang w:val="en-US"/>
        </w:rPr>
        <w:t>R</w:t>
      </w:r>
      <w:r w:rsidRPr="000C38F9">
        <w:rPr>
          <w:color w:val="0070C0"/>
        </w:rPr>
        <w:t>304,</w:t>
      </w:r>
      <w:r w:rsidRPr="000C38F9">
        <w:rPr>
          <w:color w:val="0070C0"/>
          <w:lang w:val="en-US"/>
        </w:rPr>
        <w:t>VD</w:t>
      </w:r>
      <w:r w:rsidRPr="000C38F9">
        <w:rPr>
          <w:color w:val="0070C0"/>
        </w:rPr>
        <w:t>300,</w:t>
      </w:r>
      <w:r w:rsidRPr="000C38F9">
        <w:rPr>
          <w:color w:val="0070C0"/>
          <w:lang w:val="en-US"/>
        </w:rPr>
        <w:t>VD</w:t>
      </w:r>
      <w:r w:rsidRPr="000C38F9">
        <w:rPr>
          <w:color w:val="0070C0"/>
        </w:rPr>
        <w:t>301,</w:t>
      </w:r>
      <w:r w:rsidRPr="000C38F9">
        <w:rPr>
          <w:color w:val="0070C0"/>
          <w:lang w:val="en-US"/>
        </w:rPr>
        <w:t>C</w:t>
      </w:r>
      <w:r w:rsidR="00933D10" w:rsidRPr="000C38F9">
        <w:rPr>
          <w:color w:val="0070C0"/>
        </w:rPr>
        <w:t xml:space="preserve">303 и на месте </w:t>
      </w:r>
      <w:r w:rsidR="00933D10" w:rsidRPr="000C38F9">
        <w:rPr>
          <w:color w:val="0070C0"/>
          <w:lang w:val="en-US"/>
        </w:rPr>
        <w:t>R</w:t>
      </w:r>
      <w:r w:rsidR="00933D10" w:rsidRPr="000C38F9">
        <w:rPr>
          <w:color w:val="0070C0"/>
        </w:rPr>
        <w:t xml:space="preserve">38 поставить </w:t>
      </w:r>
      <w:r w:rsidR="00933D10" w:rsidRPr="000C38F9">
        <w:rPr>
          <w:color w:val="0070C0"/>
          <w:lang w:val="en-US"/>
        </w:rPr>
        <w:t>VT</w:t>
      </w:r>
      <w:r w:rsidR="00933D10" w:rsidRPr="000C38F9">
        <w:rPr>
          <w:color w:val="0070C0"/>
        </w:rPr>
        <w:t xml:space="preserve">301. У эмиттера </w:t>
      </w:r>
      <w:r w:rsidR="00933D10" w:rsidRPr="000C38F9">
        <w:rPr>
          <w:color w:val="0070C0"/>
          <w:lang w:val="en-US"/>
        </w:rPr>
        <w:t>VT</w:t>
      </w:r>
      <w:r w:rsidR="00933D10" w:rsidRPr="000C38F9">
        <w:rPr>
          <w:color w:val="0070C0"/>
        </w:rPr>
        <w:t xml:space="preserve">3 поменять </w:t>
      </w:r>
      <w:r w:rsidR="00933D10" w:rsidRPr="000C38F9">
        <w:rPr>
          <w:color w:val="0070C0"/>
          <w:lang w:val="en-US"/>
        </w:rPr>
        <w:t>R</w:t>
      </w:r>
      <w:r w:rsidR="00933D10" w:rsidRPr="000C38F9">
        <w:rPr>
          <w:color w:val="0070C0"/>
        </w:rPr>
        <w:t>28 на 220 Ом</w:t>
      </w:r>
      <w:r w:rsidR="00C177D5" w:rsidRPr="000C38F9">
        <w:rPr>
          <w:color w:val="0070C0"/>
        </w:rPr>
        <w:t>, чем установим формально его будущий режим</w:t>
      </w:r>
      <w:r w:rsidR="00933D10" w:rsidRPr="000C38F9">
        <w:rPr>
          <w:color w:val="0070C0"/>
        </w:rPr>
        <w:t xml:space="preserve">. Подбором </w:t>
      </w:r>
      <w:r w:rsidRPr="000C38F9">
        <w:rPr>
          <w:color w:val="0070C0"/>
        </w:rPr>
        <w:t xml:space="preserve"> </w:t>
      </w:r>
      <w:r w:rsidR="00933D10" w:rsidRPr="000C38F9">
        <w:rPr>
          <w:color w:val="0070C0"/>
          <w:lang w:val="en-US"/>
        </w:rPr>
        <w:t>R</w:t>
      </w:r>
      <w:r w:rsidR="00933D10" w:rsidRPr="000C38F9">
        <w:rPr>
          <w:color w:val="0070C0"/>
        </w:rPr>
        <w:t xml:space="preserve">303 установить на эмиттере </w:t>
      </w:r>
      <w:r w:rsidR="00933D10" w:rsidRPr="000C38F9">
        <w:rPr>
          <w:color w:val="0070C0"/>
          <w:lang w:val="en-US"/>
        </w:rPr>
        <w:t>VT</w:t>
      </w:r>
      <w:r w:rsidR="00933D10" w:rsidRPr="000C38F9">
        <w:rPr>
          <w:color w:val="0070C0"/>
        </w:rPr>
        <w:t>3 потенциал 0,85</w:t>
      </w:r>
      <w:proofErr w:type="gramStart"/>
      <w:r w:rsidR="00933D10" w:rsidRPr="000C38F9">
        <w:rPr>
          <w:color w:val="0070C0"/>
        </w:rPr>
        <w:t xml:space="preserve"> В</w:t>
      </w:r>
      <w:proofErr w:type="gramEnd"/>
      <w:r w:rsidR="00C8066F">
        <w:rPr>
          <w:color w:val="0070C0"/>
        </w:rPr>
        <w:t>, начинать с малых номиналов</w:t>
      </w:r>
      <w:r w:rsidR="00933D10" w:rsidRPr="000C38F9">
        <w:rPr>
          <w:color w:val="0070C0"/>
        </w:rPr>
        <w:t xml:space="preserve">. </w:t>
      </w:r>
    </w:p>
    <w:p w:rsidR="00A23845" w:rsidRDefault="00933D10" w:rsidP="005F3782">
      <w:pPr>
        <w:jc w:val="both"/>
        <w:rPr>
          <w:color w:val="0070C0"/>
        </w:rPr>
      </w:pPr>
      <w:proofErr w:type="gramStart"/>
      <w:r w:rsidRPr="000C38F9">
        <w:rPr>
          <w:color w:val="0070C0"/>
        </w:rPr>
        <w:t>П</w:t>
      </w:r>
      <w:r w:rsidR="001947E7" w:rsidRPr="000C38F9">
        <w:rPr>
          <w:color w:val="0070C0"/>
        </w:rPr>
        <w:t>ри отсут</w:t>
      </w:r>
      <w:r w:rsidRPr="000C38F9">
        <w:rPr>
          <w:color w:val="0070C0"/>
        </w:rPr>
        <w:t xml:space="preserve">ствии </w:t>
      </w:r>
      <w:r w:rsidR="006D405C">
        <w:rPr>
          <w:color w:val="0070C0"/>
        </w:rPr>
        <w:t>ПЧ-</w:t>
      </w:r>
      <w:r w:rsidRPr="000C38F9">
        <w:rPr>
          <w:color w:val="0070C0"/>
        </w:rPr>
        <w:t xml:space="preserve">сигнала смещение для УПЧ </w:t>
      </w:r>
      <w:r w:rsidRPr="000C38F9">
        <w:rPr>
          <w:color w:val="0070C0"/>
          <w:lang w:val="en-US"/>
        </w:rPr>
        <w:t>VT</w:t>
      </w:r>
      <w:r w:rsidRPr="000C38F9">
        <w:rPr>
          <w:color w:val="0070C0"/>
        </w:rPr>
        <w:t xml:space="preserve">3 </w:t>
      </w:r>
      <w:r w:rsidR="006D405C">
        <w:rPr>
          <w:color w:val="0070C0"/>
        </w:rPr>
        <w:t>ограничен</w:t>
      </w:r>
      <w:r w:rsidRPr="000C38F9">
        <w:rPr>
          <w:color w:val="0070C0"/>
        </w:rPr>
        <w:t xml:space="preserve"> током через диоды </w:t>
      </w:r>
      <w:r w:rsidRPr="000C38F9">
        <w:rPr>
          <w:color w:val="0070C0"/>
          <w:lang w:val="en-US"/>
        </w:rPr>
        <w:t>VD</w:t>
      </w:r>
      <w:r w:rsidRPr="000C38F9">
        <w:rPr>
          <w:color w:val="0070C0"/>
        </w:rPr>
        <w:t>300,</w:t>
      </w:r>
      <w:r w:rsidRPr="000C38F9">
        <w:rPr>
          <w:color w:val="0070C0"/>
          <w:lang w:val="en-US"/>
        </w:rPr>
        <w:t>VD</w:t>
      </w:r>
      <w:r w:rsidR="00C8066F">
        <w:rPr>
          <w:color w:val="0070C0"/>
        </w:rPr>
        <w:t>301</w:t>
      </w:r>
      <w:r w:rsidR="006D405C">
        <w:rPr>
          <w:color w:val="0070C0"/>
        </w:rPr>
        <w:t xml:space="preserve"> на примерно 1,25 В</w:t>
      </w:r>
      <w:r w:rsidRPr="000C38F9">
        <w:rPr>
          <w:color w:val="0070C0"/>
        </w:rPr>
        <w:t>. С появлением сигнала</w:t>
      </w:r>
      <w:r w:rsidR="00C177D5" w:rsidRPr="000C38F9">
        <w:rPr>
          <w:color w:val="0070C0"/>
        </w:rPr>
        <w:t xml:space="preserve"> от </w:t>
      </w:r>
      <w:proofErr w:type="spellStart"/>
      <w:r w:rsidR="00C177D5" w:rsidRPr="000C38F9">
        <w:rPr>
          <w:color w:val="0070C0"/>
        </w:rPr>
        <w:t>АРУ-детектора</w:t>
      </w:r>
      <w:proofErr w:type="spellEnd"/>
      <w:r w:rsidRPr="000C38F9">
        <w:rPr>
          <w:color w:val="0070C0"/>
        </w:rPr>
        <w:t xml:space="preserve"> </w:t>
      </w:r>
      <w:r w:rsidR="00AF0EBA">
        <w:rPr>
          <w:color w:val="0070C0"/>
        </w:rPr>
        <w:t xml:space="preserve">действием от </w:t>
      </w:r>
      <w:r w:rsidRPr="000C38F9">
        <w:rPr>
          <w:color w:val="0070C0"/>
          <w:lang w:val="en-US"/>
        </w:rPr>
        <w:t>VT</w:t>
      </w:r>
      <w:r w:rsidRPr="000C38F9">
        <w:rPr>
          <w:color w:val="0070C0"/>
        </w:rPr>
        <w:t>301 снизит</w:t>
      </w:r>
      <w:r w:rsidR="00AF0EBA">
        <w:rPr>
          <w:color w:val="0070C0"/>
        </w:rPr>
        <w:t>ся</w:t>
      </w:r>
      <w:r w:rsidRPr="000C38F9">
        <w:rPr>
          <w:color w:val="0070C0"/>
        </w:rPr>
        <w:t xml:space="preserve"> ток диодов</w:t>
      </w:r>
      <w:r w:rsidR="006D405C">
        <w:rPr>
          <w:color w:val="0070C0"/>
        </w:rPr>
        <w:t xml:space="preserve"> и напряжение на немного.</w:t>
      </w:r>
      <w:proofErr w:type="gramEnd"/>
      <w:r w:rsidR="006D405C">
        <w:rPr>
          <w:color w:val="0070C0"/>
        </w:rPr>
        <w:t xml:space="preserve"> </w:t>
      </w:r>
      <w:r w:rsidRPr="000C38F9">
        <w:rPr>
          <w:color w:val="0070C0"/>
        </w:rPr>
        <w:t xml:space="preserve"> </w:t>
      </w:r>
      <w:r w:rsidR="006D405C">
        <w:rPr>
          <w:color w:val="0070C0"/>
        </w:rPr>
        <w:t>П</w:t>
      </w:r>
      <w:r w:rsidR="00C177D5" w:rsidRPr="000C38F9">
        <w:rPr>
          <w:color w:val="0070C0"/>
        </w:rPr>
        <w:t xml:space="preserve">ри </w:t>
      </w:r>
      <w:r w:rsidR="006D405C">
        <w:rPr>
          <w:color w:val="0070C0"/>
        </w:rPr>
        <w:t>значительном</w:t>
      </w:r>
      <w:r w:rsidR="00C177D5" w:rsidRPr="000C38F9">
        <w:rPr>
          <w:color w:val="0070C0"/>
        </w:rPr>
        <w:t xml:space="preserve"> сигнале</w:t>
      </w:r>
      <w:r w:rsidR="006D405C">
        <w:rPr>
          <w:color w:val="0070C0"/>
        </w:rPr>
        <w:t xml:space="preserve"> диоды останутся без </w:t>
      </w:r>
      <w:proofErr w:type="gramStart"/>
      <w:r w:rsidR="006D405C">
        <w:rPr>
          <w:color w:val="0070C0"/>
        </w:rPr>
        <w:t>тока</w:t>
      </w:r>
      <w:proofErr w:type="gramEnd"/>
      <w:r w:rsidR="006D405C">
        <w:rPr>
          <w:color w:val="0070C0"/>
        </w:rPr>
        <w:t xml:space="preserve"> и</w:t>
      </w:r>
      <w:r w:rsidR="00C177D5" w:rsidRPr="000C38F9">
        <w:rPr>
          <w:color w:val="0070C0"/>
        </w:rPr>
        <w:t xml:space="preserve"> </w:t>
      </w:r>
      <w:r w:rsidRPr="000C38F9">
        <w:rPr>
          <w:color w:val="0070C0"/>
        </w:rPr>
        <w:t xml:space="preserve">смещение образуется </w:t>
      </w:r>
      <w:r w:rsidR="00AF0EBA">
        <w:rPr>
          <w:color w:val="0070C0"/>
        </w:rPr>
        <w:t>исключительно</w:t>
      </w:r>
      <w:r w:rsidRPr="000C38F9">
        <w:rPr>
          <w:color w:val="0070C0"/>
        </w:rPr>
        <w:t xml:space="preserve"> током через </w:t>
      </w:r>
      <w:r w:rsidRPr="000C38F9">
        <w:rPr>
          <w:color w:val="0070C0"/>
          <w:lang w:val="en-US"/>
        </w:rPr>
        <w:t>R</w:t>
      </w:r>
      <w:r w:rsidRPr="000C38F9">
        <w:rPr>
          <w:color w:val="0070C0"/>
        </w:rPr>
        <w:t>303</w:t>
      </w:r>
      <w:r w:rsidR="00C177D5" w:rsidRPr="000C38F9">
        <w:rPr>
          <w:color w:val="0070C0"/>
        </w:rPr>
        <w:t xml:space="preserve">, теоретически вплоть до нулевого смещения и отсутствия усиления в </w:t>
      </w:r>
      <w:r w:rsidR="00C177D5" w:rsidRPr="000C38F9">
        <w:rPr>
          <w:color w:val="0070C0"/>
          <w:lang w:val="en-US"/>
        </w:rPr>
        <w:t>VT</w:t>
      </w:r>
      <w:r w:rsidR="00C177D5" w:rsidRPr="000C38F9">
        <w:rPr>
          <w:color w:val="0070C0"/>
        </w:rPr>
        <w:t>3.</w:t>
      </w:r>
      <w:r w:rsidR="00A23845" w:rsidRPr="000C38F9">
        <w:rPr>
          <w:color w:val="0070C0"/>
        </w:rPr>
        <w:t xml:space="preserve"> </w:t>
      </w:r>
    </w:p>
    <w:p w:rsidR="00F03699" w:rsidRPr="000C38F9" w:rsidRDefault="00F03699" w:rsidP="00F03699">
      <w:pPr>
        <w:pStyle w:val="3"/>
      </w:pPr>
      <w:r>
        <w:t xml:space="preserve">усилитель АРУ на </w:t>
      </w:r>
      <w:r>
        <w:rPr>
          <w:lang w:val="en-US"/>
        </w:rPr>
        <w:t>n-MOSFET</w:t>
      </w:r>
    </w:p>
    <w:p w:rsidR="00F03699" w:rsidRPr="00F03699" w:rsidRDefault="00F03699" w:rsidP="005F3782">
      <w:pPr>
        <w:jc w:val="both"/>
        <w:rPr>
          <w:color w:val="0070C0"/>
        </w:rPr>
      </w:pPr>
      <w:r>
        <w:rPr>
          <w:color w:val="0070C0"/>
        </w:rPr>
        <w:t>Если не наблюдать исторический контекст, то можно с</w:t>
      </w:r>
      <w:r w:rsidR="005E7A61" w:rsidRPr="00F03699">
        <w:rPr>
          <w:color w:val="0070C0"/>
        </w:rPr>
        <w:t xml:space="preserve"> таким же хорошим результатом</w:t>
      </w:r>
      <w:r w:rsidR="001947E7" w:rsidRPr="00F03699">
        <w:rPr>
          <w:color w:val="0070C0"/>
        </w:rPr>
        <w:t xml:space="preserve"> составлять </w:t>
      </w:r>
      <w:proofErr w:type="spellStart"/>
      <w:proofErr w:type="gramStart"/>
      <w:r w:rsidR="005E7A61" w:rsidRPr="00F03699">
        <w:rPr>
          <w:color w:val="0070C0"/>
        </w:rPr>
        <w:t>АРУ-усилитель</w:t>
      </w:r>
      <w:proofErr w:type="spellEnd"/>
      <w:proofErr w:type="gramEnd"/>
      <w:r w:rsidR="001947E7" w:rsidRPr="00F03699">
        <w:rPr>
          <w:color w:val="0070C0"/>
        </w:rPr>
        <w:t xml:space="preserve"> на более </w:t>
      </w:r>
      <w:r w:rsidR="006D405C" w:rsidRPr="00F03699">
        <w:rPr>
          <w:color w:val="0070C0"/>
        </w:rPr>
        <w:t>доступном</w:t>
      </w:r>
      <w:r w:rsidR="001947E7" w:rsidRPr="00F03699">
        <w:rPr>
          <w:color w:val="0070C0"/>
        </w:rPr>
        <w:t xml:space="preserve"> транзисторе </w:t>
      </w:r>
      <w:r w:rsidR="001947E7" w:rsidRPr="00F03699">
        <w:rPr>
          <w:color w:val="0070C0"/>
          <w:lang w:val="en-US"/>
        </w:rPr>
        <w:t>BS</w:t>
      </w:r>
      <w:r w:rsidR="0043339E">
        <w:rPr>
          <w:color w:val="0070C0"/>
        </w:rPr>
        <w:t xml:space="preserve">107, </w:t>
      </w:r>
      <w:r w:rsidR="0043339E">
        <w:rPr>
          <w:color w:val="0070C0"/>
          <w:lang w:val="en-US"/>
        </w:rPr>
        <w:t>BS</w:t>
      </w:r>
      <w:r w:rsidR="001947E7" w:rsidRPr="00F03699">
        <w:rPr>
          <w:color w:val="0070C0"/>
        </w:rPr>
        <w:t>170, 2</w:t>
      </w:r>
      <w:r w:rsidR="001947E7" w:rsidRPr="00F03699">
        <w:rPr>
          <w:color w:val="0070C0"/>
          <w:lang w:val="en-US"/>
        </w:rPr>
        <w:t>N</w:t>
      </w:r>
      <w:r w:rsidR="006D405C" w:rsidRPr="00F03699">
        <w:rPr>
          <w:color w:val="0070C0"/>
        </w:rPr>
        <w:t>7000</w:t>
      </w:r>
      <w:r>
        <w:rPr>
          <w:color w:val="0070C0"/>
        </w:rPr>
        <w:t xml:space="preserve"> (</w:t>
      </w:r>
      <w:r w:rsidRPr="00F03699">
        <w:rPr>
          <w:color w:val="FF0000"/>
        </w:rPr>
        <w:t>КП50х</w:t>
      </w:r>
      <w:r>
        <w:rPr>
          <w:color w:val="0070C0"/>
        </w:rPr>
        <w:t>)</w:t>
      </w:r>
      <w:r w:rsidRPr="00F03699">
        <w:rPr>
          <w:color w:val="0070C0"/>
        </w:rPr>
        <w:t xml:space="preserve"> по схеме в </w:t>
      </w:r>
      <w:proofErr w:type="spellStart"/>
      <w:r w:rsidRPr="00F03699">
        <w:rPr>
          <w:color w:val="0070C0"/>
        </w:rPr>
        <w:t>рисххх</w:t>
      </w:r>
      <w:proofErr w:type="spellEnd"/>
      <w:r w:rsidR="005E7A61" w:rsidRPr="00F03699">
        <w:rPr>
          <w:color w:val="0070C0"/>
        </w:rPr>
        <w:t>.</w:t>
      </w:r>
    </w:p>
    <w:p w:rsidR="00F03699" w:rsidRPr="00F03699" w:rsidRDefault="00F03699" w:rsidP="005F3782">
      <w:pPr>
        <w:jc w:val="both"/>
        <w:rPr>
          <w:color w:val="0070C0"/>
        </w:rPr>
      </w:pPr>
      <w:r w:rsidRPr="00F03699">
        <w:rPr>
          <w:noProof/>
          <w:color w:val="0070C0"/>
          <w:lang w:eastAsia="ru-RU"/>
        </w:rPr>
        <w:drawing>
          <wp:inline distT="0" distB="0" distL="0" distR="0">
            <wp:extent cx="6390005" cy="3196220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319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58F" w:rsidRPr="00294BA7" w:rsidRDefault="00F03699" w:rsidP="005F3782">
      <w:pPr>
        <w:jc w:val="both"/>
        <w:rPr>
          <w:color w:val="0070C0"/>
        </w:rPr>
      </w:pPr>
      <w:proofErr w:type="gramStart"/>
      <w:r>
        <w:rPr>
          <w:color w:val="0070C0"/>
          <w:lang w:val="en-US"/>
        </w:rPr>
        <w:lastRenderedPageBreak/>
        <w:t>VT</w:t>
      </w:r>
      <w:r w:rsidRPr="0043339E">
        <w:rPr>
          <w:color w:val="0070C0"/>
        </w:rPr>
        <w:t xml:space="preserve">301 </w:t>
      </w:r>
      <w:r>
        <w:rPr>
          <w:color w:val="0070C0"/>
        </w:rPr>
        <w:t xml:space="preserve">работает в схеме </w:t>
      </w:r>
      <w:proofErr w:type="spellStart"/>
      <w:r>
        <w:rPr>
          <w:color w:val="0070C0"/>
        </w:rPr>
        <w:t>истокового</w:t>
      </w:r>
      <w:proofErr w:type="spellEnd"/>
      <w:r>
        <w:rPr>
          <w:color w:val="0070C0"/>
        </w:rPr>
        <w:t xml:space="preserve"> повторителя и по мере роста </w:t>
      </w:r>
      <w:r w:rsidR="0043339E">
        <w:rPr>
          <w:color w:val="0070C0"/>
        </w:rPr>
        <w:t xml:space="preserve">сигнала на </w:t>
      </w:r>
      <w:r w:rsidR="0043339E">
        <w:rPr>
          <w:color w:val="0070C0"/>
          <w:lang w:val="en-US"/>
        </w:rPr>
        <w:t>VD</w:t>
      </w:r>
      <w:r w:rsidR="0043339E" w:rsidRPr="0043339E">
        <w:rPr>
          <w:color w:val="0070C0"/>
        </w:rPr>
        <w:t>11</w:t>
      </w:r>
      <w:r w:rsidR="0043339E">
        <w:rPr>
          <w:color w:val="0070C0"/>
          <w:lang w:val="en-US"/>
        </w:rPr>
        <w:t>VD</w:t>
      </w:r>
      <w:r w:rsidR="0043339E" w:rsidRPr="0043339E">
        <w:rPr>
          <w:color w:val="0070C0"/>
        </w:rPr>
        <w:t xml:space="preserve">12 </w:t>
      </w:r>
      <w:r w:rsidR="0043339E">
        <w:rPr>
          <w:color w:val="0070C0"/>
        </w:rPr>
        <w:t>тянет потенциал на С106 в сторону общего провода.</w:t>
      </w:r>
      <w:proofErr w:type="gramEnd"/>
      <w:r w:rsidR="0043339E">
        <w:rPr>
          <w:color w:val="0070C0"/>
        </w:rPr>
        <w:t xml:space="preserve"> Резистором </w:t>
      </w:r>
      <w:r w:rsidR="0043339E">
        <w:rPr>
          <w:color w:val="0070C0"/>
          <w:lang w:val="en-US"/>
        </w:rPr>
        <w:t>R</w:t>
      </w:r>
      <w:r w:rsidR="0043339E" w:rsidRPr="0043339E">
        <w:rPr>
          <w:color w:val="0070C0"/>
        </w:rPr>
        <w:t xml:space="preserve">38 </w:t>
      </w:r>
      <w:r w:rsidR="0043339E">
        <w:rPr>
          <w:color w:val="0070C0"/>
        </w:rPr>
        <w:t>наладить смещение на С303 на 1,27</w:t>
      </w:r>
      <w:proofErr w:type="gramStart"/>
      <w:r w:rsidR="0043339E">
        <w:rPr>
          <w:color w:val="0070C0"/>
        </w:rPr>
        <w:t xml:space="preserve"> В</w:t>
      </w:r>
      <w:proofErr w:type="gramEnd"/>
      <w:r w:rsidR="0047058F">
        <w:rPr>
          <w:color w:val="0070C0"/>
        </w:rPr>
        <w:t xml:space="preserve">, </w:t>
      </w:r>
      <w:r w:rsidR="0043339E">
        <w:rPr>
          <w:color w:val="0070C0"/>
        </w:rPr>
        <w:t xml:space="preserve">при этом заземлять затвор </w:t>
      </w:r>
      <w:r w:rsidR="0043339E">
        <w:rPr>
          <w:color w:val="0070C0"/>
          <w:lang w:val="en-US"/>
        </w:rPr>
        <w:t>VT</w:t>
      </w:r>
      <w:r w:rsidR="0043339E" w:rsidRPr="0043339E">
        <w:rPr>
          <w:color w:val="0070C0"/>
        </w:rPr>
        <w:t xml:space="preserve">301. </w:t>
      </w:r>
      <w:r w:rsidR="0043339E">
        <w:rPr>
          <w:color w:val="0070C0"/>
        </w:rPr>
        <w:t xml:space="preserve">Поэтому требуется пороговое напряжение у </w:t>
      </w:r>
      <w:r w:rsidR="0043339E">
        <w:rPr>
          <w:color w:val="0070C0"/>
          <w:lang w:val="en-US"/>
        </w:rPr>
        <w:t>VT</w:t>
      </w:r>
      <w:r w:rsidR="0043339E" w:rsidRPr="0043339E">
        <w:rPr>
          <w:color w:val="0070C0"/>
        </w:rPr>
        <w:t xml:space="preserve">301 </w:t>
      </w:r>
      <w:r w:rsidR="0043339E">
        <w:rPr>
          <w:color w:val="0070C0"/>
        </w:rPr>
        <w:t>не менее 1,5</w:t>
      </w:r>
      <w:proofErr w:type="gramStart"/>
      <w:r w:rsidR="0043339E">
        <w:rPr>
          <w:color w:val="0070C0"/>
        </w:rPr>
        <w:t>В</w:t>
      </w:r>
      <w:proofErr w:type="gramEnd"/>
      <w:r w:rsidR="0043339E">
        <w:rPr>
          <w:color w:val="0070C0"/>
        </w:rPr>
        <w:t xml:space="preserve"> при 100 мкА. А слишком высокое пороговое напряжение более 2,0</w:t>
      </w:r>
      <w:proofErr w:type="gramStart"/>
      <w:r w:rsidR="0043339E">
        <w:rPr>
          <w:color w:val="0070C0"/>
        </w:rPr>
        <w:t xml:space="preserve"> В</w:t>
      </w:r>
      <w:proofErr w:type="gramEnd"/>
      <w:r w:rsidR="0043339E">
        <w:rPr>
          <w:color w:val="0070C0"/>
        </w:rPr>
        <w:t xml:space="preserve"> выз</w:t>
      </w:r>
      <w:r w:rsidR="0047058F">
        <w:rPr>
          <w:color w:val="0070C0"/>
        </w:rPr>
        <w:t>ывает слишком высокий порог АРУ</w:t>
      </w:r>
      <w:r w:rsidR="0043339E">
        <w:rPr>
          <w:color w:val="0070C0"/>
        </w:rPr>
        <w:t>.</w:t>
      </w:r>
      <w:r w:rsidR="0047058F">
        <w:rPr>
          <w:color w:val="0070C0"/>
        </w:rPr>
        <w:t xml:space="preserve"> При замыкании истока на общий провод на С303 должно быть потенциал 0,31</w:t>
      </w:r>
      <w:proofErr w:type="gramStart"/>
      <w:r w:rsidR="0047058F">
        <w:rPr>
          <w:color w:val="0070C0"/>
        </w:rPr>
        <w:t xml:space="preserve"> В</w:t>
      </w:r>
      <w:proofErr w:type="gramEnd"/>
      <w:r w:rsidR="0047058F">
        <w:rPr>
          <w:color w:val="0070C0"/>
        </w:rPr>
        <w:t xml:space="preserve"> от действия </w:t>
      </w:r>
      <w:r w:rsidR="0047058F">
        <w:rPr>
          <w:color w:val="0070C0"/>
          <w:lang w:val="en-US"/>
        </w:rPr>
        <w:t>R</w:t>
      </w:r>
      <w:r w:rsidR="0047058F" w:rsidRPr="0047058F">
        <w:rPr>
          <w:color w:val="0070C0"/>
        </w:rPr>
        <w:t>302</w:t>
      </w:r>
      <w:r w:rsidR="0047058F">
        <w:rPr>
          <w:color w:val="0070C0"/>
        </w:rPr>
        <w:t xml:space="preserve">. </w:t>
      </w:r>
    </w:p>
    <w:p w:rsidR="0047058F" w:rsidRPr="0047058F" w:rsidRDefault="0047058F" w:rsidP="005F3782">
      <w:pPr>
        <w:jc w:val="both"/>
        <w:rPr>
          <w:color w:val="0070C0"/>
        </w:rPr>
      </w:pPr>
      <w:r>
        <w:rPr>
          <w:color w:val="0070C0"/>
        </w:rPr>
        <w:t xml:space="preserve">Наладить АРУ с подбором </w:t>
      </w:r>
      <w:r>
        <w:rPr>
          <w:color w:val="0070C0"/>
          <w:lang w:val="en-US"/>
        </w:rPr>
        <w:t>R</w:t>
      </w:r>
      <w:r w:rsidRPr="0047058F">
        <w:rPr>
          <w:color w:val="0070C0"/>
        </w:rPr>
        <w:t xml:space="preserve">340 </w:t>
      </w:r>
      <w:r>
        <w:rPr>
          <w:color w:val="0070C0"/>
        </w:rPr>
        <w:t xml:space="preserve">по максимальному усилению и </w:t>
      </w:r>
      <w:r>
        <w:rPr>
          <w:color w:val="0070C0"/>
          <w:lang w:val="en-US"/>
        </w:rPr>
        <w:t>R</w:t>
      </w:r>
      <w:r w:rsidRPr="0047058F">
        <w:rPr>
          <w:color w:val="0070C0"/>
        </w:rPr>
        <w:t>341</w:t>
      </w:r>
      <w:r>
        <w:rPr>
          <w:color w:val="0070C0"/>
        </w:rPr>
        <w:t xml:space="preserve"> по минимальному усилению в </w:t>
      </w:r>
      <w:r>
        <w:rPr>
          <w:color w:val="0070C0"/>
          <w:lang w:val="en-US"/>
        </w:rPr>
        <w:t>VT</w:t>
      </w:r>
      <w:r>
        <w:rPr>
          <w:color w:val="0070C0"/>
        </w:rPr>
        <w:t>3</w:t>
      </w:r>
      <w:r w:rsidRPr="0047058F">
        <w:rPr>
          <w:color w:val="0070C0"/>
        </w:rPr>
        <w:t xml:space="preserve">, </w:t>
      </w:r>
      <w:r>
        <w:rPr>
          <w:color w:val="0070C0"/>
        </w:rPr>
        <w:t xml:space="preserve">динамика АРУ в </w:t>
      </w:r>
      <w:r>
        <w:rPr>
          <w:color w:val="0070C0"/>
          <w:lang w:val="en-US"/>
        </w:rPr>
        <w:t>VT</w:t>
      </w:r>
      <w:r w:rsidRPr="0047058F">
        <w:rPr>
          <w:color w:val="0070C0"/>
        </w:rPr>
        <w:t xml:space="preserve">3 </w:t>
      </w:r>
      <w:r>
        <w:rPr>
          <w:color w:val="0070C0"/>
        </w:rPr>
        <w:t>должна быть 30...32 дБ</w:t>
      </w:r>
      <w:r w:rsidRPr="0047058F">
        <w:rPr>
          <w:color w:val="0070C0"/>
        </w:rPr>
        <w:t>.</w:t>
      </w:r>
    </w:p>
    <w:p w:rsidR="005E7A61" w:rsidRPr="000C38F9" w:rsidRDefault="005E7A61" w:rsidP="005F3782">
      <w:pPr>
        <w:jc w:val="both"/>
        <w:rPr>
          <w:color w:val="0070C0"/>
        </w:rPr>
      </w:pPr>
    </w:p>
    <w:p w:rsidR="00A0381E" w:rsidRPr="000C38F9" w:rsidRDefault="00A0381E" w:rsidP="005F3782">
      <w:pPr>
        <w:pStyle w:val="2"/>
        <w:jc w:val="both"/>
        <w:rPr>
          <w:color w:val="0070C0"/>
        </w:rPr>
      </w:pPr>
      <w:bookmarkStart w:id="6" w:name="_Toc6191986"/>
      <w:r w:rsidRPr="000C38F9">
        <w:rPr>
          <w:color w:val="0070C0"/>
        </w:rPr>
        <w:t xml:space="preserve">заключение </w:t>
      </w:r>
      <w:proofErr w:type="spellStart"/>
      <w:proofErr w:type="gramStart"/>
      <w:r w:rsidRPr="000C38F9">
        <w:rPr>
          <w:color w:val="0070C0"/>
        </w:rPr>
        <w:t>АРУ</w:t>
      </w:r>
      <w:r w:rsidR="00C4364D">
        <w:rPr>
          <w:color w:val="0070C0"/>
        </w:rPr>
        <w:t>-детектор</w:t>
      </w:r>
      <w:bookmarkEnd w:id="6"/>
      <w:proofErr w:type="spellEnd"/>
      <w:proofErr w:type="gramEnd"/>
    </w:p>
    <w:p w:rsidR="00A0381E" w:rsidRDefault="00A0381E" w:rsidP="005F3782">
      <w:pPr>
        <w:jc w:val="both"/>
        <w:rPr>
          <w:color w:val="0070C0"/>
        </w:rPr>
      </w:pPr>
      <w:r w:rsidRPr="000C38F9">
        <w:rPr>
          <w:color w:val="0070C0"/>
        </w:rPr>
        <w:t>Доработк</w:t>
      </w:r>
      <w:r w:rsidR="00C4364D">
        <w:rPr>
          <w:color w:val="0070C0"/>
        </w:rPr>
        <w:t>ой</w:t>
      </w:r>
      <w:r w:rsidRPr="000C38F9">
        <w:rPr>
          <w:color w:val="0070C0"/>
        </w:rPr>
        <w:t xml:space="preserve"> мы снизили влияние АРУ на работу сигнальных детекторов, что очень важно для малых искажений в них. Обеспечивается большое изменение смещения для </w:t>
      </w:r>
      <w:r w:rsidRPr="000C38F9">
        <w:rPr>
          <w:color w:val="0070C0"/>
          <w:lang w:val="en-US"/>
        </w:rPr>
        <w:t>VT</w:t>
      </w:r>
      <w:r w:rsidRPr="000C38F9">
        <w:rPr>
          <w:color w:val="0070C0"/>
        </w:rPr>
        <w:t>3, которое потом сможем распределить правильно по несколько каскадам и наладить эстафетную работу усилителей.</w:t>
      </w:r>
    </w:p>
    <w:p w:rsidR="00ED7C2A" w:rsidRPr="00676CEC" w:rsidRDefault="001F4C75" w:rsidP="005F3782">
      <w:pPr>
        <w:pStyle w:val="1"/>
        <w:jc w:val="both"/>
        <w:rPr>
          <w:color w:val="0070C0"/>
        </w:rPr>
      </w:pPr>
      <w:bookmarkStart w:id="7" w:name="_Toc6191987"/>
      <w:proofErr w:type="gramStart"/>
      <w:r w:rsidRPr="00676CEC">
        <w:rPr>
          <w:color w:val="0070C0"/>
        </w:rPr>
        <w:t>разгонный</w:t>
      </w:r>
      <w:proofErr w:type="gramEnd"/>
      <w:r w:rsidRPr="00676CEC">
        <w:rPr>
          <w:color w:val="0070C0"/>
        </w:rPr>
        <w:t xml:space="preserve"> УПЧ на </w:t>
      </w:r>
      <w:r w:rsidRPr="00676CEC">
        <w:rPr>
          <w:color w:val="0070C0"/>
          <w:lang w:val="en-US"/>
        </w:rPr>
        <w:t>VT</w:t>
      </w:r>
      <w:r w:rsidRPr="00676CEC">
        <w:rPr>
          <w:color w:val="0070C0"/>
        </w:rPr>
        <w:t>4,</w:t>
      </w:r>
      <w:r w:rsidRPr="00676CEC">
        <w:rPr>
          <w:color w:val="0070C0"/>
          <w:lang w:val="en-US"/>
        </w:rPr>
        <w:t>VT</w:t>
      </w:r>
      <w:r w:rsidRPr="00676CEC">
        <w:rPr>
          <w:color w:val="0070C0"/>
        </w:rPr>
        <w:t>302</w:t>
      </w:r>
      <w:r w:rsidR="007E1666" w:rsidRPr="00676CEC">
        <w:rPr>
          <w:color w:val="0070C0"/>
        </w:rPr>
        <w:t xml:space="preserve"> (нумерация 310+)</w:t>
      </w:r>
      <w:bookmarkEnd w:id="7"/>
    </w:p>
    <w:p w:rsidR="00286679" w:rsidRPr="00BD3560" w:rsidRDefault="001F4C75" w:rsidP="005F3782">
      <w:pPr>
        <w:jc w:val="both"/>
        <w:rPr>
          <w:color w:val="0070C0"/>
        </w:rPr>
      </w:pPr>
      <w:r w:rsidRPr="00676CEC">
        <w:rPr>
          <w:color w:val="0070C0"/>
        </w:rPr>
        <w:t xml:space="preserve">Если </w:t>
      </w:r>
      <w:proofErr w:type="spellStart"/>
      <w:r w:rsidRPr="00676CEC">
        <w:rPr>
          <w:color w:val="0070C0"/>
        </w:rPr>
        <w:t>ЧМ-демодулятор</w:t>
      </w:r>
      <w:proofErr w:type="spellEnd"/>
      <w:r w:rsidRPr="00676CEC">
        <w:rPr>
          <w:color w:val="0070C0"/>
        </w:rPr>
        <w:t xml:space="preserve"> </w:t>
      </w:r>
      <w:proofErr w:type="gramStart"/>
      <w:r w:rsidRPr="00676CEC">
        <w:rPr>
          <w:color w:val="0070C0"/>
        </w:rPr>
        <w:t xml:space="preserve">работает с постоянной сигнальной амплитудой и поэтому </w:t>
      </w:r>
      <w:r w:rsidR="000130C2" w:rsidRPr="00676CEC">
        <w:rPr>
          <w:color w:val="0070C0"/>
        </w:rPr>
        <w:t xml:space="preserve">мы его </w:t>
      </w:r>
      <w:r w:rsidRPr="00676CEC">
        <w:rPr>
          <w:color w:val="0070C0"/>
        </w:rPr>
        <w:t>оста</w:t>
      </w:r>
      <w:r w:rsidR="000130C2" w:rsidRPr="00676CEC">
        <w:rPr>
          <w:color w:val="0070C0"/>
        </w:rPr>
        <w:t>вим</w:t>
      </w:r>
      <w:proofErr w:type="gramEnd"/>
      <w:r w:rsidRPr="00676CEC">
        <w:rPr>
          <w:color w:val="0070C0"/>
        </w:rPr>
        <w:t xml:space="preserve"> </w:t>
      </w:r>
      <w:proofErr w:type="spellStart"/>
      <w:r w:rsidRPr="00676CEC">
        <w:rPr>
          <w:color w:val="0070C0"/>
        </w:rPr>
        <w:t>высокоомной</w:t>
      </w:r>
      <w:proofErr w:type="spellEnd"/>
      <w:r w:rsidRPr="00676CEC">
        <w:rPr>
          <w:color w:val="0070C0"/>
        </w:rPr>
        <w:t xml:space="preserve"> нагрузкой, то </w:t>
      </w:r>
      <w:proofErr w:type="spellStart"/>
      <w:r w:rsidRPr="00676CEC">
        <w:rPr>
          <w:color w:val="0070C0"/>
        </w:rPr>
        <w:t>АМ-демодулятор</w:t>
      </w:r>
      <w:proofErr w:type="spellEnd"/>
      <w:r w:rsidRPr="00676CEC">
        <w:rPr>
          <w:color w:val="0070C0"/>
        </w:rPr>
        <w:t xml:space="preserve"> будет сильно изменён и </w:t>
      </w:r>
      <w:r w:rsidR="000130C2" w:rsidRPr="00676CEC">
        <w:rPr>
          <w:color w:val="0070C0"/>
        </w:rPr>
        <w:t xml:space="preserve">динамически </w:t>
      </w:r>
      <w:r w:rsidRPr="00676CEC">
        <w:rPr>
          <w:color w:val="0070C0"/>
        </w:rPr>
        <w:t xml:space="preserve">нагрузит УПЧ на </w:t>
      </w:r>
      <w:r w:rsidR="00286679" w:rsidRPr="00676CEC">
        <w:rPr>
          <w:color w:val="0070C0"/>
        </w:rPr>
        <w:t>1,5...</w:t>
      </w:r>
      <w:r w:rsidRPr="00676CEC">
        <w:rPr>
          <w:color w:val="0070C0"/>
        </w:rPr>
        <w:t>2 кОм. Чтобы на такую нагрузку создать размах 4...6</w:t>
      </w:r>
      <w:proofErr w:type="gramStart"/>
      <w:r w:rsidRPr="00676CEC">
        <w:rPr>
          <w:color w:val="0070C0"/>
        </w:rPr>
        <w:t xml:space="preserve"> В</w:t>
      </w:r>
      <w:proofErr w:type="gramEnd"/>
      <w:r w:rsidRPr="00676CEC">
        <w:rPr>
          <w:color w:val="0070C0"/>
        </w:rPr>
        <w:t xml:space="preserve"> с малыми искажениями огибающей, надо существенно увеличить ток покоя</w:t>
      </w:r>
      <w:r w:rsidR="006D405C" w:rsidRPr="00676CEC">
        <w:rPr>
          <w:color w:val="0070C0"/>
        </w:rPr>
        <w:t xml:space="preserve"> для </w:t>
      </w:r>
      <w:r w:rsidR="006D405C" w:rsidRPr="00676CEC">
        <w:rPr>
          <w:color w:val="0070C0"/>
          <w:lang w:val="en-US"/>
        </w:rPr>
        <w:t>VT</w:t>
      </w:r>
      <w:r w:rsidR="006D405C" w:rsidRPr="00676CEC">
        <w:rPr>
          <w:color w:val="0070C0"/>
        </w:rPr>
        <w:t>4</w:t>
      </w:r>
      <w:r w:rsidR="00676CEC" w:rsidRPr="00676CEC">
        <w:rPr>
          <w:color w:val="0070C0"/>
        </w:rPr>
        <w:t xml:space="preserve"> и ГТ322 уже не подходит. У</w:t>
      </w:r>
      <w:r w:rsidR="00286679" w:rsidRPr="00676CEC">
        <w:rPr>
          <w:color w:val="0070C0"/>
        </w:rPr>
        <w:t xml:space="preserve">становить КТ326Б, </w:t>
      </w:r>
      <w:proofErr w:type="gramStart"/>
      <w:r w:rsidR="00294BA7">
        <w:rPr>
          <w:color w:val="0070C0"/>
        </w:rPr>
        <w:t>предложенный</w:t>
      </w:r>
      <w:proofErr w:type="gramEnd"/>
      <w:r w:rsidR="00D85725" w:rsidRPr="00676CEC">
        <w:rPr>
          <w:color w:val="0070C0"/>
        </w:rPr>
        <w:t xml:space="preserve"> ГТ313Б </w:t>
      </w:r>
      <w:r w:rsidR="005C0D85" w:rsidRPr="00676CEC">
        <w:rPr>
          <w:color w:val="0070C0"/>
        </w:rPr>
        <w:t xml:space="preserve">можно </w:t>
      </w:r>
      <w:r w:rsidR="00D85725" w:rsidRPr="00676CEC">
        <w:rPr>
          <w:color w:val="0070C0"/>
        </w:rPr>
        <w:t xml:space="preserve">заменить на КТ326Б, увеличить тогда </w:t>
      </w:r>
      <w:r w:rsidR="00D85725" w:rsidRPr="00BD3560">
        <w:rPr>
          <w:color w:val="0070C0"/>
          <w:lang w:val="en-US"/>
        </w:rPr>
        <w:t>R</w:t>
      </w:r>
      <w:r w:rsidR="005C0D85" w:rsidRPr="00BD3560">
        <w:rPr>
          <w:color w:val="0070C0"/>
        </w:rPr>
        <w:t xml:space="preserve">313 до </w:t>
      </w:r>
      <w:r w:rsidR="00D85725" w:rsidRPr="00BD3560">
        <w:rPr>
          <w:color w:val="0070C0"/>
        </w:rPr>
        <w:t>3,9 кОм.</w:t>
      </w:r>
    </w:p>
    <w:p w:rsidR="001F4C75" w:rsidRPr="00BD3560" w:rsidRDefault="007E1666" w:rsidP="005F3782">
      <w:pPr>
        <w:jc w:val="both"/>
        <w:rPr>
          <w:color w:val="0070C0"/>
        </w:rPr>
      </w:pPr>
      <w:r w:rsidRPr="00BD3560">
        <w:rPr>
          <w:color w:val="0070C0"/>
        </w:rPr>
        <w:t>Рабочий</w:t>
      </w:r>
      <w:r w:rsidR="001F4C75" w:rsidRPr="00BD3560">
        <w:rPr>
          <w:color w:val="0070C0"/>
        </w:rPr>
        <w:t xml:space="preserve"> ток</w:t>
      </w:r>
      <w:r w:rsidRPr="00BD3560">
        <w:rPr>
          <w:color w:val="0070C0"/>
        </w:rPr>
        <w:t xml:space="preserve"> покоя</w:t>
      </w:r>
      <w:r w:rsidR="001F4C75" w:rsidRPr="00BD3560">
        <w:rPr>
          <w:color w:val="0070C0"/>
        </w:rPr>
        <w:t xml:space="preserve"> у </w:t>
      </w:r>
      <w:r w:rsidR="001F4C75" w:rsidRPr="00BD3560">
        <w:rPr>
          <w:color w:val="0070C0"/>
          <w:lang w:val="en-US"/>
        </w:rPr>
        <w:t>VT</w:t>
      </w:r>
      <w:r w:rsidR="00D85725" w:rsidRPr="00BD3560">
        <w:rPr>
          <w:color w:val="0070C0"/>
        </w:rPr>
        <w:t xml:space="preserve">4 </w:t>
      </w:r>
      <w:r w:rsidR="001F4C75" w:rsidRPr="00BD3560">
        <w:rPr>
          <w:color w:val="0070C0"/>
        </w:rPr>
        <w:t xml:space="preserve">установлен на </w:t>
      </w:r>
      <w:r w:rsidR="00294BA7">
        <w:rPr>
          <w:color w:val="0070C0"/>
        </w:rPr>
        <w:t>3,3</w:t>
      </w:r>
      <w:r w:rsidR="001F4C75" w:rsidRPr="00BD3560">
        <w:rPr>
          <w:color w:val="0070C0"/>
        </w:rPr>
        <w:t xml:space="preserve"> мА</w:t>
      </w:r>
      <w:r w:rsidR="005F3782" w:rsidRPr="00BD3560">
        <w:rPr>
          <w:color w:val="0070C0"/>
        </w:rPr>
        <w:t xml:space="preserve"> подбором </w:t>
      </w:r>
      <w:r w:rsidR="005F3782" w:rsidRPr="00BD3560">
        <w:rPr>
          <w:color w:val="0070C0"/>
          <w:lang w:val="en-US"/>
        </w:rPr>
        <w:t>R</w:t>
      </w:r>
      <w:r w:rsidR="005F3782" w:rsidRPr="00BD3560">
        <w:rPr>
          <w:color w:val="0070C0"/>
        </w:rPr>
        <w:t>314</w:t>
      </w:r>
      <w:r w:rsidR="001F4C75" w:rsidRPr="00BD3560">
        <w:rPr>
          <w:color w:val="0070C0"/>
        </w:rPr>
        <w:t xml:space="preserve">. </w:t>
      </w:r>
      <w:r w:rsidR="00DA4DB8" w:rsidRPr="00BD3560">
        <w:rPr>
          <w:color w:val="0070C0"/>
        </w:rPr>
        <w:t xml:space="preserve">Диод </w:t>
      </w:r>
      <w:r w:rsidR="00DA4DB8" w:rsidRPr="00BD3560">
        <w:rPr>
          <w:color w:val="0070C0"/>
          <w:lang w:val="en-US"/>
        </w:rPr>
        <w:t>VD</w:t>
      </w:r>
      <w:r w:rsidR="00DA4DB8" w:rsidRPr="00BD3560">
        <w:rPr>
          <w:color w:val="0070C0"/>
        </w:rPr>
        <w:t>310 стабилизирует ток транзис</w:t>
      </w:r>
      <w:r w:rsidR="00D85725" w:rsidRPr="00BD3560">
        <w:rPr>
          <w:color w:val="0070C0"/>
        </w:rPr>
        <w:t>то</w:t>
      </w:r>
      <w:r w:rsidR="00DA4DB8" w:rsidRPr="00BD3560">
        <w:rPr>
          <w:color w:val="0070C0"/>
        </w:rPr>
        <w:t>ра.</w:t>
      </w:r>
      <w:r w:rsidR="00D85725" w:rsidRPr="00BD3560">
        <w:rPr>
          <w:color w:val="0070C0"/>
        </w:rPr>
        <w:t xml:space="preserve"> </w:t>
      </w:r>
    </w:p>
    <w:p w:rsidR="00CE322F" w:rsidRPr="00294BA7" w:rsidRDefault="001F4C75" w:rsidP="005F3782">
      <w:pPr>
        <w:jc w:val="both"/>
        <w:rPr>
          <w:color w:val="0070C0"/>
        </w:rPr>
      </w:pPr>
      <w:proofErr w:type="gramStart"/>
      <w:r w:rsidRPr="00BD3560">
        <w:rPr>
          <w:color w:val="0070C0"/>
        </w:rPr>
        <w:t xml:space="preserve">Существенное улучшение линейности </w:t>
      </w:r>
      <w:r w:rsidR="005C0D85" w:rsidRPr="00BD3560">
        <w:rPr>
          <w:color w:val="0070C0"/>
        </w:rPr>
        <w:t xml:space="preserve">для низких </w:t>
      </w:r>
      <w:proofErr w:type="spellStart"/>
      <w:r w:rsidR="005C0D85" w:rsidRPr="00BD3560">
        <w:rPr>
          <w:color w:val="0070C0"/>
        </w:rPr>
        <w:t>аудиочастот</w:t>
      </w:r>
      <w:proofErr w:type="spellEnd"/>
      <w:r w:rsidR="005C0D85" w:rsidRPr="00BD3560">
        <w:rPr>
          <w:color w:val="0070C0"/>
        </w:rPr>
        <w:t xml:space="preserve"> в модуляции </w:t>
      </w:r>
      <w:r w:rsidRPr="00BD3560">
        <w:rPr>
          <w:color w:val="0070C0"/>
        </w:rPr>
        <w:t xml:space="preserve">получаем от </w:t>
      </w:r>
      <w:r w:rsidR="005C748E" w:rsidRPr="00BD3560">
        <w:rPr>
          <w:color w:val="0070C0"/>
        </w:rPr>
        <w:t xml:space="preserve">резко увеличенного </w:t>
      </w:r>
      <w:r w:rsidRPr="00BD3560">
        <w:rPr>
          <w:color w:val="0070C0"/>
        </w:rPr>
        <w:t xml:space="preserve">С109, который максимально сглаживает неизбежные выпрямительные процессы </w:t>
      </w:r>
      <w:proofErr w:type="spellStart"/>
      <w:r w:rsidRPr="00BD3560">
        <w:rPr>
          <w:color w:val="0070C0"/>
        </w:rPr>
        <w:t>АМ-сигнала</w:t>
      </w:r>
      <w:proofErr w:type="spellEnd"/>
      <w:r w:rsidRPr="00BD3560">
        <w:rPr>
          <w:color w:val="0070C0"/>
        </w:rPr>
        <w:t xml:space="preserve"> в </w:t>
      </w:r>
      <w:r w:rsidRPr="00BD3560">
        <w:rPr>
          <w:color w:val="0070C0"/>
          <w:lang w:val="en-US"/>
        </w:rPr>
        <w:t>VT</w:t>
      </w:r>
      <w:r w:rsidRPr="00BD3560">
        <w:rPr>
          <w:color w:val="0070C0"/>
        </w:rPr>
        <w:t>4</w:t>
      </w:r>
      <w:r w:rsidR="005C748E" w:rsidRPr="00BD3560">
        <w:rPr>
          <w:color w:val="0070C0"/>
        </w:rPr>
        <w:t xml:space="preserve"> вплоть до 16</w:t>
      </w:r>
      <w:r w:rsidRPr="00BD3560">
        <w:rPr>
          <w:color w:val="0070C0"/>
        </w:rPr>
        <w:t xml:space="preserve"> Гц модуляции.</w:t>
      </w:r>
      <w:proofErr w:type="gramEnd"/>
      <w:r w:rsidR="005C748E" w:rsidRPr="00BD3560">
        <w:rPr>
          <w:color w:val="0070C0"/>
        </w:rPr>
        <w:t xml:space="preserve"> Это эффективное техническое решение исчезла </w:t>
      </w:r>
      <w:proofErr w:type="gramStart"/>
      <w:r w:rsidR="005C748E" w:rsidRPr="00BD3560">
        <w:rPr>
          <w:color w:val="0070C0"/>
        </w:rPr>
        <w:t>из</w:t>
      </w:r>
      <w:proofErr w:type="gramEnd"/>
      <w:r w:rsidR="005C748E" w:rsidRPr="00BD3560">
        <w:rPr>
          <w:color w:val="0070C0"/>
        </w:rPr>
        <w:t xml:space="preserve"> бытовой схемотехники ещё в 1960их годах</w:t>
      </w:r>
      <w:r w:rsidR="0065183F" w:rsidRPr="00BD3560">
        <w:rPr>
          <w:color w:val="0070C0"/>
        </w:rPr>
        <w:t>, но для высококачественных приёмников оно нужно</w:t>
      </w:r>
      <w:r w:rsidR="00D85725" w:rsidRPr="00BD3560">
        <w:rPr>
          <w:color w:val="0070C0"/>
        </w:rPr>
        <w:t xml:space="preserve">, если не получается </w:t>
      </w:r>
      <w:r w:rsidR="005C0D85" w:rsidRPr="00BD3560">
        <w:rPr>
          <w:color w:val="0070C0"/>
        </w:rPr>
        <w:t>на</w:t>
      </w:r>
      <w:r w:rsidR="00294BA7">
        <w:rPr>
          <w:color w:val="0070C0"/>
        </w:rPr>
        <w:t>прямую</w:t>
      </w:r>
      <w:r w:rsidR="00D85725" w:rsidRPr="00BD3560">
        <w:rPr>
          <w:color w:val="0070C0"/>
        </w:rPr>
        <w:t xml:space="preserve"> заземлять эмиттер</w:t>
      </w:r>
      <w:r w:rsidR="00124642" w:rsidRPr="00ED7C2A">
        <w:rPr>
          <w:color w:val="FF0000"/>
        </w:rPr>
        <w:t>.</w:t>
      </w:r>
    </w:p>
    <w:p w:rsidR="000130C2" w:rsidRDefault="000130C2" w:rsidP="005F3782">
      <w:pPr>
        <w:pStyle w:val="2"/>
        <w:jc w:val="both"/>
      </w:pPr>
      <w:bookmarkStart w:id="8" w:name="_Toc6191988"/>
      <w:r>
        <w:t xml:space="preserve">метод налаживания </w:t>
      </w:r>
      <w:r w:rsidR="00140EE4">
        <w:t xml:space="preserve">усилителей </w:t>
      </w:r>
      <w:r>
        <w:t xml:space="preserve">на примере </w:t>
      </w:r>
      <w:r>
        <w:rPr>
          <w:lang w:val="en-US"/>
        </w:rPr>
        <w:t>VT</w:t>
      </w:r>
      <w:r w:rsidRPr="000130C2">
        <w:t>4,</w:t>
      </w:r>
      <w:r>
        <w:rPr>
          <w:lang w:val="en-US"/>
        </w:rPr>
        <w:t>VT</w:t>
      </w:r>
      <w:r w:rsidRPr="000130C2">
        <w:t>310</w:t>
      </w:r>
      <w:bookmarkEnd w:id="8"/>
    </w:p>
    <w:p w:rsidR="000130C2" w:rsidRDefault="000130C2" w:rsidP="005F3782">
      <w:pPr>
        <w:jc w:val="both"/>
      </w:pPr>
      <w:r>
        <w:t>Установка коллекторных последовательных резисторов не только</w:t>
      </w:r>
      <w:r w:rsidR="00D85725">
        <w:t xml:space="preserve"> предотвращает самовозбуждение, </w:t>
      </w:r>
      <w:r>
        <w:t xml:space="preserve">они ещё практичны для настройки тракта. Суть метода состоится в том, что настроить фильтр между каскадами без подключения приборов к </w:t>
      </w:r>
      <w:r w:rsidR="00140EE4">
        <w:t xml:space="preserve">самому </w:t>
      </w:r>
      <w:r>
        <w:t>фильтру, использу</w:t>
      </w:r>
      <w:r w:rsidR="00140EE4">
        <w:t>я</w:t>
      </w:r>
      <w:r>
        <w:t xml:space="preserve"> ранее налаженные усилители. </w:t>
      </w:r>
    </w:p>
    <w:p w:rsidR="005F3782" w:rsidRDefault="000130C2" w:rsidP="005F3782">
      <w:pPr>
        <w:jc w:val="both"/>
        <w:rPr>
          <w:color w:val="0070C0"/>
        </w:rPr>
      </w:pPr>
      <w:r>
        <w:t xml:space="preserve">Для этого в данном примере поставим за </w:t>
      </w:r>
      <w:r>
        <w:rPr>
          <w:lang w:val="en-US"/>
        </w:rPr>
        <w:t>R</w:t>
      </w:r>
      <w:r w:rsidRPr="00932E3D">
        <w:t>49</w:t>
      </w:r>
      <w:r>
        <w:t xml:space="preserve"> к фильтрам</w:t>
      </w:r>
      <w:r w:rsidRPr="00932E3D">
        <w:t xml:space="preserve"> </w:t>
      </w:r>
      <w:r w:rsidR="005F3782">
        <w:t xml:space="preserve">демодуляторов </w:t>
      </w:r>
      <w:r>
        <w:t xml:space="preserve">заземление на 100 нФ, чем </w:t>
      </w:r>
      <w:r w:rsidRPr="000130C2">
        <w:rPr>
          <w:color w:val="0070C0"/>
        </w:rPr>
        <w:t xml:space="preserve">убираем их влияние на результат и </w:t>
      </w:r>
      <w:r w:rsidRPr="000130C2">
        <w:rPr>
          <w:color w:val="0070C0"/>
          <w:lang w:val="en-US"/>
        </w:rPr>
        <w:t>R</w:t>
      </w:r>
      <w:r w:rsidRPr="000130C2">
        <w:rPr>
          <w:color w:val="0070C0"/>
        </w:rPr>
        <w:t xml:space="preserve">49 служит </w:t>
      </w:r>
      <w:r w:rsidR="005F3782">
        <w:rPr>
          <w:color w:val="0070C0"/>
        </w:rPr>
        <w:t xml:space="preserve">широкополосной </w:t>
      </w:r>
      <w:r w:rsidRPr="000130C2">
        <w:rPr>
          <w:color w:val="0070C0"/>
        </w:rPr>
        <w:t>нагрузкой</w:t>
      </w:r>
      <w:r w:rsidR="005F3782">
        <w:rPr>
          <w:color w:val="0070C0"/>
        </w:rPr>
        <w:t xml:space="preserve"> без резонансов</w:t>
      </w:r>
      <w:r w:rsidRPr="000130C2">
        <w:rPr>
          <w:color w:val="0070C0"/>
        </w:rPr>
        <w:t xml:space="preserve">. К щупу осциллографа поставим последовательно 51...100 Ом </w:t>
      </w:r>
      <w:r w:rsidR="005F3782">
        <w:rPr>
          <w:color w:val="0070C0"/>
        </w:rPr>
        <w:t xml:space="preserve">во избежание </w:t>
      </w:r>
      <w:proofErr w:type="spellStart"/>
      <w:r w:rsidR="005F3782">
        <w:rPr>
          <w:color w:val="0070C0"/>
        </w:rPr>
        <w:t>СВЧ-самовозбуждения</w:t>
      </w:r>
      <w:proofErr w:type="spellEnd"/>
      <w:r w:rsidRPr="000130C2">
        <w:rPr>
          <w:color w:val="0070C0"/>
        </w:rPr>
        <w:t>. Подавать сигнал на вх</w:t>
      </w:r>
      <w:r w:rsidR="005F3782">
        <w:rPr>
          <w:color w:val="0070C0"/>
        </w:rPr>
        <w:t xml:space="preserve">од усилителя к </w:t>
      </w:r>
      <w:r w:rsidR="005F3782">
        <w:rPr>
          <w:color w:val="0070C0"/>
          <w:lang w:val="en-US"/>
        </w:rPr>
        <w:t>VT</w:t>
      </w:r>
      <w:r w:rsidR="005F3782" w:rsidRPr="005F3782">
        <w:rPr>
          <w:color w:val="0070C0"/>
        </w:rPr>
        <w:t xml:space="preserve">4 </w:t>
      </w:r>
      <w:r w:rsidR="005F3782">
        <w:rPr>
          <w:color w:val="0070C0"/>
        </w:rPr>
        <w:t>из импеданса 50 Ом</w:t>
      </w:r>
      <w:r w:rsidRPr="000130C2">
        <w:rPr>
          <w:color w:val="0070C0"/>
        </w:rPr>
        <w:t xml:space="preserve">, не более 12 мВ по размаху. Но для этого надо ещё убирать резонанс предыдущих </w:t>
      </w:r>
      <w:r w:rsidRPr="000130C2">
        <w:rPr>
          <w:color w:val="0070C0"/>
          <w:lang w:val="en-US"/>
        </w:rPr>
        <w:t>LC</w:t>
      </w:r>
      <w:r w:rsidRPr="000130C2">
        <w:rPr>
          <w:color w:val="0070C0"/>
        </w:rPr>
        <w:t xml:space="preserve">-контуров. В данном примере надо к </w:t>
      </w:r>
      <w:r w:rsidRPr="000130C2">
        <w:rPr>
          <w:color w:val="0070C0"/>
          <w:lang w:val="en-US"/>
        </w:rPr>
        <w:t>L</w:t>
      </w:r>
      <w:r w:rsidRPr="000130C2">
        <w:rPr>
          <w:color w:val="0070C0"/>
        </w:rPr>
        <w:t>61,</w:t>
      </w:r>
      <w:r w:rsidRPr="000130C2">
        <w:rPr>
          <w:color w:val="0070C0"/>
          <w:lang w:val="en-US"/>
        </w:rPr>
        <w:t>L</w:t>
      </w:r>
      <w:r w:rsidRPr="000130C2">
        <w:rPr>
          <w:color w:val="0070C0"/>
        </w:rPr>
        <w:t xml:space="preserve">64 и </w:t>
      </w:r>
      <w:r w:rsidRPr="000130C2">
        <w:rPr>
          <w:color w:val="0070C0"/>
          <w:lang w:val="en-US"/>
        </w:rPr>
        <w:t>L</w:t>
      </w:r>
      <w:r w:rsidRPr="000130C2">
        <w:rPr>
          <w:color w:val="0070C0"/>
        </w:rPr>
        <w:t>63 поставить шунт</w:t>
      </w:r>
      <w:r w:rsidR="005F3782">
        <w:rPr>
          <w:color w:val="0070C0"/>
        </w:rPr>
        <w:t>ы</w:t>
      </w:r>
      <w:r w:rsidRPr="000130C2">
        <w:rPr>
          <w:color w:val="0070C0"/>
        </w:rPr>
        <w:t xml:space="preserve"> по 220 Ом.</w:t>
      </w:r>
    </w:p>
    <w:p w:rsidR="005F3782" w:rsidRPr="005F3782" w:rsidRDefault="005F3782" w:rsidP="005F3782">
      <w:pPr>
        <w:jc w:val="both"/>
        <w:rPr>
          <w:color w:val="0070C0"/>
        </w:rPr>
      </w:pPr>
      <w:proofErr w:type="gramStart"/>
      <w:r>
        <w:rPr>
          <w:color w:val="0070C0"/>
        </w:rPr>
        <w:t xml:space="preserve">Проверить усиление от базы </w:t>
      </w:r>
      <w:r>
        <w:rPr>
          <w:color w:val="0070C0"/>
          <w:lang w:val="en-US"/>
        </w:rPr>
        <w:t>VT</w:t>
      </w:r>
      <w:r w:rsidRPr="005F3782">
        <w:rPr>
          <w:color w:val="0070C0"/>
        </w:rPr>
        <w:t xml:space="preserve">4 </w:t>
      </w:r>
      <w:r>
        <w:rPr>
          <w:color w:val="0070C0"/>
        </w:rPr>
        <w:t xml:space="preserve">к </w:t>
      </w:r>
      <w:r>
        <w:rPr>
          <w:color w:val="0070C0"/>
          <w:lang w:val="en-US"/>
        </w:rPr>
        <w:t>R</w:t>
      </w:r>
      <w:r>
        <w:rPr>
          <w:color w:val="0070C0"/>
        </w:rPr>
        <w:t>49</w:t>
      </w:r>
      <w:r w:rsidRPr="005F3782">
        <w:rPr>
          <w:color w:val="0070C0"/>
        </w:rPr>
        <w:t xml:space="preserve">, </w:t>
      </w:r>
      <w:r>
        <w:rPr>
          <w:color w:val="0070C0"/>
        </w:rPr>
        <w:t>оно составляет примерно 12 дБ (4 раза)</w:t>
      </w:r>
      <w:r w:rsidR="00EA634D">
        <w:rPr>
          <w:color w:val="0070C0"/>
        </w:rPr>
        <w:t xml:space="preserve"> в широком полосе частот, так как убраны все резонансные узлы</w:t>
      </w:r>
      <w:r>
        <w:rPr>
          <w:color w:val="0070C0"/>
        </w:rPr>
        <w:t>.</w:t>
      </w:r>
      <w:proofErr w:type="gramEnd"/>
    </w:p>
    <w:p w:rsidR="004B34CB" w:rsidRPr="00EA634D" w:rsidRDefault="005F3782" w:rsidP="005F3782">
      <w:pPr>
        <w:jc w:val="both"/>
        <w:rPr>
          <w:color w:val="0070C0"/>
        </w:rPr>
      </w:pPr>
      <w:r>
        <w:rPr>
          <w:color w:val="0070C0"/>
        </w:rPr>
        <w:lastRenderedPageBreak/>
        <w:t xml:space="preserve">Измерения проводить удобнее, если </w:t>
      </w:r>
      <w:r w:rsidR="000130C2" w:rsidRPr="000130C2">
        <w:rPr>
          <w:color w:val="0070C0"/>
        </w:rPr>
        <w:t xml:space="preserve">АРУ деактивировать. </w:t>
      </w:r>
      <w:r w:rsidR="00CA5916">
        <w:rPr>
          <w:color w:val="0070C0"/>
        </w:rPr>
        <w:t xml:space="preserve">К </w:t>
      </w:r>
      <w:r w:rsidR="00CA5916">
        <w:rPr>
          <w:color w:val="0070C0"/>
          <w:lang w:val="en-US"/>
        </w:rPr>
        <w:t>R</w:t>
      </w:r>
      <w:r w:rsidR="00CA5916" w:rsidRPr="00CA5916">
        <w:rPr>
          <w:color w:val="0070C0"/>
        </w:rPr>
        <w:t xml:space="preserve">302 </w:t>
      </w:r>
      <w:r w:rsidR="00CA5916">
        <w:rPr>
          <w:color w:val="0070C0"/>
        </w:rPr>
        <w:t xml:space="preserve">поставить перемычку. Практично очень будет, если </w:t>
      </w:r>
      <w:r w:rsidR="000130C2" w:rsidRPr="000130C2">
        <w:rPr>
          <w:color w:val="0070C0"/>
        </w:rPr>
        <w:t xml:space="preserve">поставить </w:t>
      </w:r>
      <w:r w:rsidR="00CA5916">
        <w:rPr>
          <w:color w:val="0070C0"/>
        </w:rPr>
        <w:t>временно</w:t>
      </w:r>
      <w:r>
        <w:rPr>
          <w:color w:val="0070C0"/>
        </w:rPr>
        <w:t xml:space="preserve"> </w:t>
      </w:r>
      <w:r w:rsidR="00CA5916">
        <w:rPr>
          <w:color w:val="0070C0"/>
        </w:rPr>
        <w:t>вместо</w:t>
      </w:r>
      <w:r>
        <w:rPr>
          <w:color w:val="0070C0"/>
        </w:rPr>
        <w:t xml:space="preserve"> </w:t>
      </w:r>
      <w:proofErr w:type="gramStart"/>
      <w:r w:rsidR="00CA5916">
        <w:rPr>
          <w:color w:val="0070C0"/>
        </w:rPr>
        <w:t>подобранного</w:t>
      </w:r>
      <w:proofErr w:type="gramEnd"/>
      <w:r w:rsidR="00CA5916">
        <w:rPr>
          <w:color w:val="0070C0"/>
        </w:rPr>
        <w:t xml:space="preserve"> </w:t>
      </w:r>
      <w:r w:rsidR="000130C2" w:rsidRPr="000130C2">
        <w:rPr>
          <w:color w:val="0070C0"/>
          <w:lang w:val="en-US"/>
        </w:rPr>
        <w:t>R</w:t>
      </w:r>
      <w:r w:rsidR="000130C2" w:rsidRPr="000130C2">
        <w:rPr>
          <w:color w:val="0070C0"/>
        </w:rPr>
        <w:t xml:space="preserve">303 потенциометр </w:t>
      </w:r>
      <w:r w:rsidR="00CA5916">
        <w:rPr>
          <w:color w:val="0070C0"/>
        </w:rPr>
        <w:t>2,2...5</w:t>
      </w:r>
      <w:r w:rsidR="000130C2" w:rsidRPr="000130C2">
        <w:rPr>
          <w:color w:val="0070C0"/>
        </w:rPr>
        <w:t xml:space="preserve"> кОм</w:t>
      </w:r>
      <w:r w:rsidR="00CA5916">
        <w:rPr>
          <w:color w:val="0070C0"/>
        </w:rPr>
        <w:t xml:space="preserve"> с нужным шунтом </w:t>
      </w:r>
      <w:r w:rsidR="000130C2" w:rsidRPr="000130C2">
        <w:rPr>
          <w:color w:val="0070C0"/>
        </w:rPr>
        <w:t xml:space="preserve">и с ним выставить удобнее </w:t>
      </w:r>
      <w:r w:rsidR="00CA5916">
        <w:rPr>
          <w:color w:val="0070C0"/>
        </w:rPr>
        <w:t xml:space="preserve">для замеров </w:t>
      </w:r>
      <w:r w:rsidR="000130C2" w:rsidRPr="000130C2">
        <w:rPr>
          <w:color w:val="0070C0"/>
        </w:rPr>
        <w:t xml:space="preserve">усиление, заодно </w:t>
      </w:r>
      <w:r>
        <w:rPr>
          <w:color w:val="0070C0"/>
        </w:rPr>
        <w:t xml:space="preserve">плавно </w:t>
      </w:r>
      <w:r w:rsidR="000130C2" w:rsidRPr="000130C2">
        <w:rPr>
          <w:color w:val="0070C0"/>
        </w:rPr>
        <w:t xml:space="preserve">проверить </w:t>
      </w:r>
      <w:r w:rsidR="000130C2" w:rsidRPr="00EA634D">
        <w:rPr>
          <w:color w:val="0070C0"/>
        </w:rPr>
        <w:t>влияние АРУ на АЧХ</w:t>
      </w:r>
      <w:r w:rsidRPr="00EA634D">
        <w:rPr>
          <w:color w:val="0070C0"/>
        </w:rPr>
        <w:t>.</w:t>
      </w:r>
    </w:p>
    <w:p w:rsidR="007E1B75" w:rsidRPr="00EA634D" w:rsidRDefault="007E1B75" w:rsidP="005F3782">
      <w:pPr>
        <w:pStyle w:val="2"/>
        <w:jc w:val="both"/>
        <w:rPr>
          <w:color w:val="0070C0"/>
        </w:rPr>
      </w:pPr>
      <w:bookmarkStart w:id="9" w:name="_Toc6191989"/>
      <w:r w:rsidRPr="00EA634D">
        <w:rPr>
          <w:color w:val="0070C0"/>
        </w:rPr>
        <w:t>альтернативная схема</w:t>
      </w:r>
      <w:bookmarkEnd w:id="9"/>
      <w:r w:rsidRPr="00EA634D">
        <w:rPr>
          <w:color w:val="0070C0"/>
        </w:rPr>
        <w:t xml:space="preserve"> </w:t>
      </w:r>
    </w:p>
    <w:p w:rsidR="00CE322F" w:rsidRPr="00EA634D" w:rsidRDefault="00CA5916" w:rsidP="00CE322F">
      <w:pPr>
        <w:jc w:val="both"/>
        <w:rPr>
          <w:color w:val="0070C0"/>
        </w:rPr>
      </w:pPr>
      <w:r w:rsidRPr="00EA634D">
        <w:rPr>
          <w:color w:val="0070C0"/>
        </w:rPr>
        <w:t xml:space="preserve">Была испытана для </w:t>
      </w:r>
      <w:proofErr w:type="gramStart"/>
      <w:r w:rsidRPr="00EA634D">
        <w:rPr>
          <w:color w:val="0070C0"/>
        </w:rPr>
        <w:t>разгонного</w:t>
      </w:r>
      <w:proofErr w:type="gramEnd"/>
      <w:r w:rsidRPr="00EA634D">
        <w:rPr>
          <w:color w:val="0070C0"/>
        </w:rPr>
        <w:t xml:space="preserve"> УПЧ схема </w:t>
      </w:r>
      <w:r w:rsidR="00EC3575">
        <w:rPr>
          <w:color w:val="0070C0"/>
        </w:rPr>
        <w:t>дифференциальный усилитель</w:t>
      </w:r>
      <w:r w:rsidRPr="00EA634D">
        <w:rPr>
          <w:color w:val="0070C0"/>
        </w:rPr>
        <w:t xml:space="preserve"> на 2хКТ326Б</w:t>
      </w:r>
      <w:r w:rsidR="00CE322F" w:rsidRPr="00EA634D">
        <w:rPr>
          <w:color w:val="0070C0"/>
        </w:rPr>
        <w:t xml:space="preserve"> током </w:t>
      </w:r>
      <w:r w:rsidR="00EA634D" w:rsidRPr="00EA634D">
        <w:rPr>
          <w:color w:val="0070C0"/>
        </w:rPr>
        <w:t>2</w:t>
      </w:r>
      <w:r w:rsidR="00CE322F" w:rsidRPr="00EA634D">
        <w:rPr>
          <w:color w:val="0070C0"/>
        </w:rPr>
        <w:t>х3мА</w:t>
      </w:r>
      <w:r w:rsidRPr="00EA634D">
        <w:rPr>
          <w:color w:val="0070C0"/>
        </w:rPr>
        <w:t>. Она в ит</w:t>
      </w:r>
      <w:r w:rsidR="00CE322F" w:rsidRPr="00EA634D">
        <w:rPr>
          <w:color w:val="0070C0"/>
        </w:rPr>
        <w:t xml:space="preserve">оге не решила главные проблемы. </w:t>
      </w:r>
      <w:r w:rsidRPr="00EA634D">
        <w:rPr>
          <w:color w:val="0070C0"/>
        </w:rPr>
        <w:t xml:space="preserve">Если до 10мВ размаха на входе она показала практически отсутствие искажений АМ, то при 30мВ </w:t>
      </w:r>
      <w:r w:rsidR="00EA634D" w:rsidRPr="00EA634D">
        <w:rPr>
          <w:color w:val="0070C0"/>
        </w:rPr>
        <w:t xml:space="preserve">выходные </w:t>
      </w:r>
      <w:proofErr w:type="spellStart"/>
      <w:r w:rsidRPr="00EA634D">
        <w:rPr>
          <w:color w:val="0070C0"/>
        </w:rPr>
        <w:t>аудиоискажения</w:t>
      </w:r>
      <w:proofErr w:type="spellEnd"/>
      <w:r w:rsidRPr="00EA634D">
        <w:rPr>
          <w:color w:val="0070C0"/>
        </w:rPr>
        <w:t xml:space="preserve"> составили -30 дБ. Такой резкий рост не наблюдается в простом </w:t>
      </w:r>
      <w:proofErr w:type="spellStart"/>
      <w:r w:rsidRPr="00EA634D">
        <w:rPr>
          <w:color w:val="0070C0"/>
        </w:rPr>
        <w:t>каскодном</w:t>
      </w:r>
      <w:proofErr w:type="spellEnd"/>
      <w:r w:rsidRPr="00EA634D">
        <w:rPr>
          <w:color w:val="0070C0"/>
        </w:rPr>
        <w:t xml:space="preserve"> усилителе</w:t>
      </w:r>
      <w:r w:rsidR="00CE322F" w:rsidRPr="00EA634D">
        <w:rPr>
          <w:color w:val="0070C0"/>
        </w:rPr>
        <w:t xml:space="preserve"> с резонансной нагрузкой</w:t>
      </w:r>
      <w:r w:rsidRPr="00EA634D">
        <w:rPr>
          <w:color w:val="0070C0"/>
        </w:rPr>
        <w:t xml:space="preserve">. А на 10700 кГц не хватает усиления от </w:t>
      </w:r>
      <w:r w:rsidRPr="00EA634D">
        <w:rPr>
          <w:color w:val="0070C0"/>
          <w:lang w:val="en-US"/>
        </w:rPr>
        <w:t>VT</w:t>
      </w:r>
      <w:r w:rsidRPr="00EA634D">
        <w:rPr>
          <w:color w:val="0070C0"/>
        </w:rPr>
        <w:t xml:space="preserve">3, чтобы ДУ зашел в </w:t>
      </w:r>
      <w:r w:rsidR="00CE322F" w:rsidRPr="00EA634D">
        <w:rPr>
          <w:color w:val="0070C0"/>
        </w:rPr>
        <w:t xml:space="preserve">выгодный </w:t>
      </w:r>
      <w:r w:rsidRPr="00EA634D">
        <w:rPr>
          <w:color w:val="0070C0"/>
        </w:rPr>
        <w:t xml:space="preserve">режим ограничения. </w:t>
      </w:r>
      <w:r w:rsidR="00CE322F" w:rsidRPr="00EA634D">
        <w:rPr>
          <w:color w:val="0070C0"/>
        </w:rPr>
        <w:t>К этому вопросу мы возвращаемся позже при создании новой платы УВЧ-УПЧ.</w:t>
      </w:r>
    </w:p>
    <w:p w:rsidR="00F14461" w:rsidRPr="006D4781" w:rsidRDefault="00F14461" w:rsidP="005F3782">
      <w:pPr>
        <w:pStyle w:val="1"/>
        <w:jc w:val="both"/>
        <w:rPr>
          <w:color w:val="0070C0"/>
        </w:rPr>
      </w:pPr>
      <w:bookmarkStart w:id="10" w:name="_Toc6191990"/>
      <w:proofErr w:type="spellStart"/>
      <w:r w:rsidRPr="006D4781">
        <w:rPr>
          <w:color w:val="0070C0"/>
        </w:rPr>
        <w:t>ЧМ-демодулятор</w:t>
      </w:r>
      <w:proofErr w:type="spellEnd"/>
      <w:r w:rsidRPr="006D4781">
        <w:rPr>
          <w:color w:val="0070C0"/>
        </w:rPr>
        <w:t xml:space="preserve"> (нумерация 320+)</w:t>
      </w:r>
      <w:bookmarkEnd w:id="10"/>
    </w:p>
    <w:p w:rsidR="004114D9" w:rsidRPr="006D4781" w:rsidRDefault="004114D9" w:rsidP="005F3782">
      <w:pPr>
        <w:jc w:val="both"/>
        <w:rPr>
          <w:color w:val="0070C0"/>
        </w:rPr>
      </w:pPr>
      <w:r w:rsidRPr="006D4781">
        <w:rPr>
          <w:color w:val="0070C0"/>
        </w:rPr>
        <w:t xml:space="preserve">Принципиально можно строить детектор ЧМ без контура </w:t>
      </w:r>
      <w:r w:rsidRPr="006D4781">
        <w:rPr>
          <w:color w:val="0070C0"/>
          <w:lang w:val="en-US"/>
        </w:rPr>
        <w:t>L</w:t>
      </w:r>
      <w:r w:rsidRPr="006D4781">
        <w:rPr>
          <w:color w:val="0070C0"/>
        </w:rPr>
        <w:t xml:space="preserve">65/66, если искажения -30дБ устроят. Можно для эксперимента срезать связь </w:t>
      </w:r>
      <w:r w:rsidRPr="006D4781">
        <w:rPr>
          <w:color w:val="0070C0"/>
          <w:lang w:val="en-US"/>
        </w:rPr>
        <w:t>L</w:t>
      </w:r>
      <w:r w:rsidRPr="006D4781">
        <w:rPr>
          <w:color w:val="0070C0"/>
        </w:rPr>
        <w:t>66-</w:t>
      </w:r>
      <w:r w:rsidRPr="006D4781">
        <w:rPr>
          <w:color w:val="0070C0"/>
          <w:lang w:val="en-US"/>
        </w:rPr>
        <w:t>L</w:t>
      </w:r>
      <w:r w:rsidRPr="006D4781">
        <w:rPr>
          <w:color w:val="0070C0"/>
        </w:rPr>
        <w:t>69 и подать сигнал 1...3</w:t>
      </w:r>
      <w:proofErr w:type="gramStart"/>
      <w:r w:rsidRPr="006D4781">
        <w:rPr>
          <w:color w:val="0070C0"/>
        </w:rPr>
        <w:t xml:space="preserve"> В</w:t>
      </w:r>
      <w:proofErr w:type="gramEnd"/>
      <w:r w:rsidRPr="006D4781">
        <w:rPr>
          <w:color w:val="0070C0"/>
        </w:rPr>
        <w:t xml:space="preserve"> по размаху импедансом 3 кОм на </w:t>
      </w:r>
      <w:r w:rsidRPr="006D4781">
        <w:rPr>
          <w:color w:val="0070C0"/>
          <w:lang w:val="en-US"/>
        </w:rPr>
        <w:t>L</w:t>
      </w:r>
      <w:r w:rsidRPr="006D4781">
        <w:rPr>
          <w:color w:val="0070C0"/>
        </w:rPr>
        <w:t xml:space="preserve">69. Сначала ничего на </w:t>
      </w:r>
      <w:proofErr w:type="spellStart"/>
      <w:r w:rsidRPr="006D4781">
        <w:rPr>
          <w:color w:val="0070C0"/>
        </w:rPr>
        <w:t>НЧ-выходе</w:t>
      </w:r>
      <w:proofErr w:type="spellEnd"/>
      <w:r w:rsidRPr="006D4781">
        <w:rPr>
          <w:color w:val="0070C0"/>
        </w:rPr>
        <w:t xml:space="preserve"> не появится, пока не  внести дисбаланс конденсатором </w:t>
      </w:r>
      <w:r w:rsidR="00EA634D">
        <w:rPr>
          <w:color w:val="0070C0"/>
          <w:lang w:val="en-US"/>
        </w:rPr>
        <w:t>C</w:t>
      </w:r>
      <w:r w:rsidR="00EA634D" w:rsidRPr="00EA634D">
        <w:rPr>
          <w:color w:val="0070C0"/>
        </w:rPr>
        <w:t>320</w:t>
      </w:r>
      <w:r w:rsidRPr="006D4781">
        <w:rPr>
          <w:color w:val="0070C0"/>
        </w:rPr>
        <w:t xml:space="preserve"> с одной стороны. Зачем тогда нужен первый контур?</w:t>
      </w:r>
    </w:p>
    <w:p w:rsidR="004114D9" w:rsidRPr="006D4781" w:rsidRDefault="004114D9" w:rsidP="005F3782">
      <w:pPr>
        <w:jc w:val="both"/>
        <w:rPr>
          <w:color w:val="0070C0"/>
        </w:rPr>
      </w:pPr>
      <w:r w:rsidRPr="006D4781">
        <w:rPr>
          <w:color w:val="0070C0"/>
        </w:rPr>
        <w:t>Если одним контуром смотреть характеристику дискриминатора, то она имеет всегда форму "</w:t>
      </w:r>
      <w:r w:rsidRPr="006D4781">
        <w:rPr>
          <w:color w:val="0070C0"/>
          <w:lang w:val="en-US"/>
        </w:rPr>
        <w:t>S</w:t>
      </w:r>
      <w:r w:rsidRPr="006D4781">
        <w:rPr>
          <w:color w:val="0070C0"/>
        </w:rPr>
        <w:t>", как бы мы не постарались и искажения менее 3% не настроить</w:t>
      </w:r>
      <w:r w:rsidR="00EA634D" w:rsidRPr="00EA634D">
        <w:rPr>
          <w:color w:val="0070C0"/>
        </w:rPr>
        <w:t xml:space="preserve"> </w:t>
      </w:r>
      <w:r w:rsidR="00EA634D">
        <w:rPr>
          <w:color w:val="0070C0"/>
        </w:rPr>
        <w:t>при терпимом КПД</w:t>
      </w:r>
      <w:r w:rsidRPr="006D4781">
        <w:rPr>
          <w:color w:val="0070C0"/>
        </w:rPr>
        <w:t xml:space="preserve">. </w:t>
      </w:r>
      <w:proofErr w:type="gramStart"/>
      <w:r w:rsidR="00EA634D">
        <w:rPr>
          <w:color w:val="0070C0"/>
        </w:rPr>
        <w:t>А д</w:t>
      </w:r>
      <w:r w:rsidRPr="006D4781">
        <w:rPr>
          <w:color w:val="0070C0"/>
        </w:rPr>
        <w:t xml:space="preserve">вухконтурный фильтр с настройкой </w:t>
      </w:r>
      <w:r w:rsidR="00EA634D">
        <w:rPr>
          <w:color w:val="0070C0"/>
        </w:rPr>
        <w:t>слегка выпуклой</w:t>
      </w:r>
      <w:r w:rsidRPr="006D4781">
        <w:rPr>
          <w:color w:val="0070C0"/>
        </w:rPr>
        <w:t xml:space="preserve"> вершиной имеет </w:t>
      </w:r>
      <w:r w:rsidR="00EA634D">
        <w:rPr>
          <w:color w:val="0070C0"/>
        </w:rPr>
        <w:t xml:space="preserve">протяжённую </w:t>
      </w:r>
      <w:r w:rsidRPr="006D4781">
        <w:rPr>
          <w:color w:val="0070C0"/>
        </w:rPr>
        <w:t>прямолинейную ФЧХ</w:t>
      </w:r>
      <w:r w:rsidR="00EA634D">
        <w:rPr>
          <w:color w:val="0070C0"/>
        </w:rPr>
        <w:t xml:space="preserve"> (критическая связь)</w:t>
      </w:r>
      <w:r w:rsidRPr="006D4781">
        <w:rPr>
          <w:color w:val="0070C0"/>
        </w:rPr>
        <w:t xml:space="preserve">. </w:t>
      </w:r>
      <w:proofErr w:type="gramEnd"/>
    </w:p>
    <w:p w:rsidR="0072208B" w:rsidRDefault="004114D9" w:rsidP="005F3782">
      <w:pPr>
        <w:jc w:val="both"/>
        <w:rPr>
          <w:color w:val="0070C0"/>
        </w:rPr>
      </w:pPr>
      <w:r w:rsidRPr="006D4781">
        <w:rPr>
          <w:color w:val="0070C0"/>
        </w:rPr>
        <w:t xml:space="preserve">В </w:t>
      </w:r>
      <w:r w:rsidR="0072208B">
        <w:rPr>
          <w:color w:val="0070C0"/>
        </w:rPr>
        <w:t xml:space="preserve">заводском исполнении </w:t>
      </w:r>
      <w:r w:rsidRPr="006D4781">
        <w:rPr>
          <w:color w:val="0070C0"/>
        </w:rPr>
        <w:t xml:space="preserve">контуров осуществляется конденсатором связи между контурами </w:t>
      </w:r>
      <w:r w:rsidR="0072208B">
        <w:rPr>
          <w:color w:val="0070C0"/>
        </w:rPr>
        <w:t xml:space="preserve">С116 = </w:t>
      </w:r>
      <w:r w:rsidRPr="006D4781">
        <w:rPr>
          <w:color w:val="0070C0"/>
        </w:rPr>
        <w:t>2,7...3,9 пФ - это проблематичное решение для высокой линейности детектора и крайне не удобно</w:t>
      </w:r>
      <w:r w:rsidR="00EA634D">
        <w:rPr>
          <w:color w:val="0070C0"/>
        </w:rPr>
        <w:t>е</w:t>
      </w:r>
      <w:r w:rsidRPr="006D4781">
        <w:rPr>
          <w:color w:val="0070C0"/>
        </w:rPr>
        <w:t xml:space="preserve"> для налаживания. Оказалось, что конструкторы постарались исправить кривую характеристику детектора тем, что у </w:t>
      </w:r>
      <w:r w:rsidRPr="006D4781">
        <w:rPr>
          <w:color w:val="0070C0"/>
          <w:lang w:val="en-US"/>
        </w:rPr>
        <w:t>L</w:t>
      </w:r>
      <w:r w:rsidRPr="006D4781">
        <w:rPr>
          <w:color w:val="0070C0"/>
        </w:rPr>
        <w:t xml:space="preserve">69 обмотка не симметрична - она 16 и 18 витков содержит, которые слабо связаны между собой. </w:t>
      </w:r>
    </w:p>
    <w:p w:rsidR="004114D9" w:rsidRDefault="004114D9" w:rsidP="005F3782">
      <w:pPr>
        <w:jc w:val="both"/>
        <w:rPr>
          <w:color w:val="0070C0"/>
        </w:rPr>
      </w:pPr>
      <w:r w:rsidRPr="006D4781">
        <w:rPr>
          <w:color w:val="0070C0"/>
        </w:rPr>
        <w:t>Эт</w:t>
      </w:r>
      <w:r w:rsidR="0072208B">
        <w:rPr>
          <w:color w:val="0070C0"/>
        </w:rPr>
        <w:t>у двойную кривизну надо исправить.</w:t>
      </w:r>
      <w:r w:rsidRPr="006D4781">
        <w:rPr>
          <w:color w:val="0070C0"/>
        </w:rPr>
        <w:t xml:space="preserve"> </w:t>
      </w:r>
      <w:r w:rsidR="0072208B">
        <w:rPr>
          <w:color w:val="0070C0"/>
        </w:rPr>
        <w:t>А</w:t>
      </w:r>
      <w:r w:rsidRPr="006D4781">
        <w:rPr>
          <w:color w:val="0070C0"/>
        </w:rPr>
        <w:t xml:space="preserve">ккуратно выпаять </w:t>
      </w:r>
      <w:r w:rsidRPr="006D4781">
        <w:rPr>
          <w:color w:val="0070C0"/>
          <w:lang w:val="en-US"/>
        </w:rPr>
        <w:t>L</w:t>
      </w:r>
      <w:r w:rsidRPr="006D4781">
        <w:rPr>
          <w:color w:val="0070C0"/>
        </w:rPr>
        <w:t>69 (сначала экран отдельно) и нанести 2 обмотки по 12 витков одновременно из слабо скрученной пары проводов (0,1мм).</w:t>
      </w:r>
    </w:p>
    <w:p w:rsidR="00A51BCA" w:rsidRPr="006D4781" w:rsidRDefault="0072208B" w:rsidP="005F3782">
      <w:pPr>
        <w:jc w:val="both"/>
        <w:rPr>
          <w:color w:val="0070C0"/>
        </w:rPr>
      </w:pPr>
      <w:proofErr w:type="gramStart"/>
      <w:r>
        <w:rPr>
          <w:color w:val="0070C0"/>
          <w:lang w:val="en-US"/>
        </w:rPr>
        <w:t>L</w:t>
      </w:r>
      <w:r w:rsidRPr="0072208B">
        <w:rPr>
          <w:color w:val="0070C0"/>
        </w:rPr>
        <w:t xml:space="preserve">65 </w:t>
      </w:r>
      <w:r>
        <w:rPr>
          <w:color w:val="0070C0"/>
        </w:rPr>
        <w:t xml:space="preserve">также переделать, чем снизим соотношение </w:t>
      </w:r>
      <w:r>
        <w:rPr>
          <w:color w:val="0070C0"/>
          <w:lang w:val="en-US"/>
        </w:rPr>
        <w:t>L</w:t>
      </w:r>
      <w:r w:rsidRPr="0072208B">
        <w:rPr>
          <w:color w:val="0070C0"/>
        </w:rPr>
        <w:t>/</w:t>
      </w:r>
      <w:r>
        <w:rPr>
          <w:color w:val="0070C0"/>
          <w:lang w:val="en-US"/>
        </w:rPr>
        <w:t>C</w:t>
      </w:r>
      <w:r w:rsidRPr="0072208B">
        <w:rPr>
          <w:color w:val="0070C0"/>
        </w:rPr>
        <w:t xml:space="preserve"> </w:t>
      </w:r>
      <w:r>
        <w:rPr>
          <w:color w:val="0070C0"/>
        </w:rPr>
        <w:t>и добротность контура станет более "управляемой" в процессе налаживания.</w:t>
      </w:r>
      <w:proofErr w:type="gramEnd"/>
      <w:r>
        <w:rPr>
          <w:color w:val="0070C0"/>
        </w:rPr>
        <w:t xml:space="preserve"> </w:t>
      </w:r>
      <w:r w:rsidR="000F7C0B" w:rsidRPr="006D4781">
        <w:rPr>
          <w:color w:val="0070C0"/>
        </w:rPr>
        <w:t xml:space="preserve">При этом </w:t>
      </w:r>
      <w:r w:rsidR="000F7C0B" w:rsidRPr="006D4781">
        <w:rPr>
          <w:color w:val="0070C0"/>
          <w:lang w:val="en-US"/>
        </w:rPr>
        <w:t>L</w:t>
      </w:r>
      <w:r w:rsidR="000F7C0B" w:rsidRPr="006D4781">
        <w:rPr>
          <w:color w:val="0070C0"/>
        </w:rPr>
        <w:t xml:space="preserve">65 надо посадить отдельную в верхнюю камеру каркаса. Начинать </w:t>
      </w:r>
      <w:r w:rsidR="005C7682" w:rsidRPr="006D4781">
        <w:rPr>
          <w:color w:val="0070C0"/>
        </w:rPr>
        <w:t xml:space="preserve">обмотку </w:t>
      </w:r>
      <w:r w:rsidR="000F7C0B" w:rsidRPr="006D4781">
        <w:rPr>
          <w:color w:val="0070C0"/>
          <w:lang w:val="en-US"/>
        </w:rPr>
        <w:t>L</w:t>
      </w:r>
      <w:r w:rsidR="000F7C0B" w:rsidRPr="006D4781">
        <w:rPr>
          <w:color w:val="0070C0"/>
        </w:rPr>
        <w:t xml:space="preserve">66 с горячего конца </w:t>
      </w:r>
      <w:r>
        <w:rPr>
          <w:color w:val="0070C0"/>
        </w:rPr>
        <w:t>в нижней камере каркаса</w:t>
      </w:r>
      <w:r w:rsidR="000F7C0B" w:rsidRPr="006D4781">
        <w:rPr>
          <w:color w:val="0070C0"/>
        </w:rPr>
        <w:t>.</w:t>
      </w:r>
      <w:r w:rsidR="00A51BCA" w:rsidRPr="006D4781">
        <w:rPr>
          <w:color w:val="0070C0"/>
        </w:rPr>
        <w:t xml:space="preserve"> </w:t>
      </w:r>
    </w:p>
    <w:p w:rsidR="000F7C0B" w:rsidRPr="0072208B" w:rsidRDefault="00A51BCA" w:rsidP="005F3782">
      <w:pPr>
        <w:jc w:val="both"/>
        <w:rPr>
          <w:color w:val="0070C0"/>
        </w:rPr>
      </w:pPr>
      <w:r w:rsidRPr="006D4781">
        <w:rPr>
          <w:color w:val="0070C0"/>
        </w:rPr>
        <w:t>Связь контуров через асимметричное действие С320 позволит более тщательно настроить АЧХ на критическую связь с минимальной ошибкой в ФЧХ</w:t>
      </w:r>
      <w:r w:rsidR="00077730" w:rsidRPr="006D4781">
        <w:rPr>
          <w:color w:val="0070C0"/>
        </w:rPr>
        <w:t>, чем заводская схема</w:t>
      </w:r>
      <w:r w:rsidRPr="006D4781">
        <w:rPr>
          <w:color w:val="0070C0"/>
        </w:rPr>
        <w:t xml:space="preserve">. </w:t>
      </w:r>
      <w:r w:rsidR="0072208B">
        <w:rPr>
          <w:color w:val="0070C0"/>
        </w:rPr>
        <w:t xml:space="preserve">Ключевой момент - плотная связь обмоток в </w:t>
      </w:r>
      <w:r w:rsidR="0072208B">
        <w:rPr>
          <w:color w:val="0070C0"/>
          <w:lang w:val="en-US"/>
        </w:rPr>
        <w:t>L</w:t>
      </w:r>
      <w:r w:rsidR="0072208B" w:rsidRPr="0072208B">
        <w:rPr>
          <w:color w:val="0070C0"/>
        </w:rPr>
        <w:t>69.</w:t>
      </w:r>
    </w:p>
    <w:p w:rsidR="00E9146A" w:rsidRDefault="00E9146A" w:rsidP="005F3782">
      <w:pPr>
        <w:jc w:val="both"/>
        <w:rPr>
          <w:color w:val="0070C0"/>
        </w:rPr>
      </w:pPr>
      <w:r w:rsidRPr="006D4781">
        <w:rPr>
          <w:color w:val="0070C0"/>
        </w:rPr>
        <w:t>Полностью  укомплектовать демодулятор,</w:t>
      </w:r>
      <w:r w:rsidR="005C7682" w:rsidRPr="006D4781">
        <w:rPr>
          <w:color w:val="0070C0"/>
        </w:rPr>
        <w:t xml:space="preserve"> кроме </w:t>
      </w:r>
      <w:r w:rsidR="00746EC5">
        <w:rPr>
          <w:color w:val="0070C0"/>
        </w:rPr>
        <w:t xml:space="preserve">С117(!), </w:t>
      </w:r>
      <w:r w:rsidR="005C7682" w:rsidRPr="006D4781">
        <w:rPr>
          <w:color w:val="0070C0"/>
        </w:rPr>
        <w:t>С143</w:t>
      </w:r>
      <w:r w:rsidR="006D4781" w:rsidRPr="006D4781">
        <w:rPr>
          <w:color w:val="0070C0"/>
        </w:rPr>
        <w:t xml:space="preserve"> и С322</w:t>
      </w:r>
      <w:r w:rsidR="004D4995">
        <w:rPr>
          <w:color w:val="0070C0"/>
        </w:rPr>
        <w:t>, но с С142 = 1 нФ</w:t>
      </w:r>
      <w:r w:rsidR="0072208B">
        <w:rPr>
          <w:color w:val="0070C0"/>
        </w:rPr>
        <w:t>. Установить</w:t>
      </w:r>
      <w:r w:rsidRPr="006D4781">
        <w:rPr>
          <w:color w:val="0070C0"/>
        </w:rPr>
        <w:t xml:space="preserve"> </w:t>
      </w:r>
      <w:r w:rsidRPr="006D4781">
        <w:rPr>
          <w:color w:val="0070C0"/>
          <w:lang w:val="en-US"/>
        </w:rPr>
        <w:t>R</w:t>
      </w:r>
      <w:r w:rsidRPr="006D4781">
        <w:rPr>
          <w:color w:val="0070C0"/>
        </w:rPr>
        <w:t>3</w:t>
      </w:r>
      <w:r w:rsidR="00A51BCA" w:rsidRPr="006D4781">
        <w:rPr>
          <w:color w:val="0070C0"/>
        </w:rPr>
        <w:t>23</w:t>
      </w:r>
      <w:r w:rsidRPr="006D4781">
        <w:rPr>
          <w:color w:val="0070C0"/>
        </w:rPr>
        <w:t xml:space="preserve"> </w:t>
      </w:r>
      <w:r w:rsidR="00D100D6" w:rsidRPr="006D4781">
        <w:rPr>
          <w:color w:val="0070C0"/>
        </w:rPr>
        <w:t>в среднее положе</w:t>
      </w:r>
      <w:r w:rsidR="005C7682" w:rsidRPr="006D4781">
        <w:rPr>
          <w:color w:val="0070C0"/>
        </w:rPr>
        <w:t>ние.</w:t>
      </w:r>
      <w:r w:rsidR="00D100D6" w:rsidRPr="006D4781">
        <w:rPr>
          <w:color w:val="0070C0"/>
        </w:rPr>
        <w:t xml:space="preserve"> КПЕ </w:t>
      </w:r>
      <w:r w:rsidR="00A51BCA" w:rsidRPr="006D4781">
        <w:rPr>
          <w:color w:val="0070C0"/>
        </w:rPr>
        <w:t xml:space="preserve">С320 </w:t>
      </w:r>
      <w:r w:rsidR="00D100D6" w:rsidRPr="006D4781">
        <w:rPr>
          <w:color w:val="0070C0"/>
        </w:rPr>
        <w:t>установить в минимальное значение,</w:t>
      </w:r>
      <w:r w:rsidR="005C7682" w:rsidRPr="006D4781">
        <w:rPr>
          <w:color w:val="0070C0"/>
        </w:rPr>
        <w:t xml:space="preserve"> для минимальной связи контуров в начале </w:t>
      </w:r>
      <w:r w:rsidR="00A51BCA" w:rsidRPr="006D4781">
        <w:rPr>
          <w:color w:val="0070C0"/>
        </w:rPr>
        <w:t>налаживания</w:t>
      </w:r>
      <w:r w:rsidR="005C7682" w:rsidRPr="006D4781">
        <w:rPr>
          <w:color w:val="0070C0"/>
        </w:rPr>
        <w:t>.</w:t>
      </w:r>
      <w:r w:rsidR="00A51BCA" w:rsidRPr="006D4781">
        <w:rPr>
          <w:color w:val="0070C0"/>
        </w:rPr>
        <w:t xml:space="preserve"> </w:t>
      </w:r>
      <w:r w:rsidR="006372DD">
        <w:rPr>
          <w:color w:val="0070C0"/>
        </w:rPr>
        <w:t xml:space="preserve">Выкрутить </w:t>
      </w:r>
      <w:proofErr w:type="spellStart"/>
      <w:r w:rsidR="006372DD">
        <w:rPr>
          <w:color w:val="0070C0"/>
        </w:rPr>
        <w:t>подстроечник</w:t>
      </w:r>
      <w:proofErr w:type="spellEnd"/>
      <w:r w:rsidR="006372DD">
        <w:rPr>
          <w:color w:val="0070C0"/>
        </w:rPr>
        <w:t xml:space="preserve"> из</w:t>
      </w:r>
      <w:r w:rsidR="00D100D6" w:rsidRPr="006D4781">
        <w:rPr>
          <w:color w:val="0070C0"/>
        </w:rPr>
        <w:t xml:space="preserve"> </w:t>
      </w:r>
      <w:r w:rsidR="00D100D6" w:rsidRPr="006D4781">
        <w:rPr>
          <w:color w:val="0070C0"/>
          <w:lang w:val="en-US"/>
        </w:rPr>
        <w:t>L</w:t>
      </w:r>
      <w:r w:rsidR="00D100D6" w:rsidRPr="006D4781">
        <w:rPr>
          <w:color w:val="0070C0"/>
        </w:rPr>
        <w:t>69.</w:t>
      </w:r>
      <w:r w:rsidR="004316D3" w:rsidRPr="006D4781">
        <w:rPr>
          <w:color w:val="0070C0"/>
        </w:rPr>
        <w:t xml:space="preserve"> Поставить шунты по 220 Ом к</w:t>
      </w:r>
      <w:r w:rsidR="00D100D6" w:rsidRPr="006D4781">
        <w:rPr>
          <w:color w:val="0070C0"/>
        </w:rPr>
        <w:t xml:space="preserve"> </w:t>
      </w:r>
      <w:r w:rsidR="00D100D6" w:rsidRPr="006D4781">
        <w:rPr>
          <w:color w:val="0070C0"/>
          <w:lang w:val="en-US"/>
        </w:rPr>
        <w:t>L</w:t>
      </w:r>
      <w:r w:rsidR="00D100D6" w:rsidRPr="006D4781">
        <w:rPr>
          <w:color w:val="0070C0"/>
        </w:rPr>
        <w:t xml:space="preserve">61 и </w:t>
      </w:r>
      <w:r w:rsidR="004316D3" w:rsidRPr="006D4781">
        <w:rPr>
          <w:color w:val="0070C0"/>
          <w:lang w:val="en-US"/>
        </w:rPr>
        <w:t>L</w:t>
      </w:r>
      <w:r w:rsidR="004316D3" w:rsidRPr="006D4781">
        <w:rPr>
          <w:color w:val="0070C0"/>
        </w:rPr>
        <w:t>64.</w:t>
      </w:r>
    </w:p>
    <w:p w:rsidR="001C3768" w:rsidRPr="001C3768" w:rsidRDefault="001C3768" w:rsidP="005F3782">
      <w:pPr>
        <w:jc w:val="both"/>
        <w:rPr>
          <w:color w:val="0070C0"/>
        </w:rPr>
      </w:pPr>
      <w:r>
        <w:rPr>
          <w:color w:val="0070C0"/>
        </w:rPr>
        <w:t xml:space="preserve">К </w:t>
      </w:r>
      <w:r>
        <w:rPr>
          <w:color w:val="0070C0"/>
          <w:lang w:val="en-US"/>
        </w:rPr>
        <w:t>L</w:t>
      </w:r>
      <w:r w:rsidRPr="001C3768">
        <w:rPr>
          <w:color w:val="0070C0"/>
        </w:rPr>
        <w:t xml:space="preserve">66 </w:t>
      </w:r>
      <w:r>
        <w:rPr>
          <w:color w:val="0070C0"/>
        </w:rPr>
        <w:t xml:space="preserve">требуется шунт 33 кОм и к </w:t>
      </w:r>
      <w:r>
        <w:rPr>
          <w:color w:val="0070C0"/>
          <w:lang w:val="en-US"/>
        </w:rPr>
        <w:t>L</w:t>
      </w:r>
      <w:r w:rsidRPr="001C3768">
        <w:rPr>
          <w:color w:val="0070C0"/>
        </w:rPr>
        <w:t xml:space="preserve">69 </w:t>
      </w:r>
      <w:r>
        <w:rPr>
          <w:color w:val="0070C0"/>
        </w:rPr>
        <w:t xml:space="preserve">18 кОм для достижения нужной ширины </w:t>
      </w:r>
      <w:proofErr w:type="spellStart"/>
      <w:r>
        <w:rPr>
          <w:color w:val="0070C0"/>
        </w:rPr>
        <w:t>демодуляторной</w:t>
      </w:r>
      <w:proofErr w:type="spellEnd"/>
      <w:r>
        <w:rPr>
          <w:color w:val="0070C0"/>
        </w:rPr>
        <w:t xml:space="preserve"> характеристики (таблица в схеме).</w:t>
      </w:r>
    </w:p>
    <w:p w:rsidR="00E9146A" w:rsidRPr="006D4781" w:rsidRDefault="00E9146A" w:rsidP="005F3782">
      <w:pPr>
        <w:jc w:val="both"/>
        <w:rPr>
          <w:color w:val="0070C0"/>
        </w:rPr>
      </w:pPr>
      <w:r w:rsidRPr="006D4781">
        <w:rPr>
          <w:color w:val="0070C0"/>
        </w:rPr>
        <w:t xml:space="preserve">Подавать к базе </w:t>
      </w:r>
      <w:r w:rsidRPr="006D4781">
        <w:rPr>
          <w:color w:val="0070C0"/>
          <w:lang w:val="en-US"/>
        </w:rPr>
        <w:t>VT</w:t>
      </w:r>
      <w:r w:rsidRPr="006D4781">
        <w:rPr>
          <w:color w:val="0070C0"/>
        </w:rPr>
        <w:t xml:space="preserve">4 пробный сигнал </w:t>
      </w:r>
      <w:r w:rsidR="002060EE" w:rsidRPr="006D4781">
        <w:rPr>
          <w:color w:val="0070C0"/>
        </w:rPr>
        <w:t>(</w:t>
      </w:r>
      <w:r w:rsidR="00A51BCA" w:rsidRPr="006D4781">
        <w:rPr>
          <w:color w:val="0070C0"/>
        </w:rPr>
        <w:t>10700 кГц без модуляции</w:t>
      </w:r>
      <w:r w:rsidR="002060EE" w:rsidRPr="006D4781">
        <w:rPr>
          <w:color w:val="0070C0"/>
        </w:rPr>
        <w:t xml:space="preserve">) </w:t>
      </w:r>
      <w:r w:rsidRPr="006D4781">
        <w:rPr>
          <w:color w:val="0070C0"/>
        </w:rPr>
        <w:t>размахом не бо</w:t>
      </w:r>
      <w:r w:rsidR="00D100D6" w:rsidRPr="006D4781">
        <w:rPr>
          <w:color w:val="0070C0"/>
        </w:rPr>
        <w:t xml:space="preserve">лее 15мВ и замером напряжения </w:t>
      </w:r>
      <w:proofErr w:type="spellStart"/>
      <w:proofErr w:type="gramStart"/>
      <w:r w:rsidR="00D100D6" w:rsidRPr="006D4781">
        <w:rPr>
          <w:color w:val="0070C0"/>
        </w:rPr>
        <w:t>АРУ-детектора</w:t>
      </w:r>
      <w:proofErr w:type="spellEnd"/>
      <w:proofErr w:type="gramEnd"/>
      <w:r w:rsidR="00D100D6" w:rsidRPr="006D4781">
        <w:rPr>
          <w:color w:val="0070C0"/>
        </w:rPr>
        <w:t xml:space="preserve"> </w:t>
      </w:r>
      <w:r w:rsidR="004316D3" w:rsidRPr="006D4781">
        <w:rPr>
          <w:color w:val="0070C0"/>
        </w:rPr>
        <w:t xml:space="preserve">настроить </w:t>
      </w:r>
      <w:r w:rsidR="004316D3" w:rsidRPr="006D4781">
        <w:rPr>
          <w:color w:val="0070C0"/>
          <w:lang w:val="en-US"/>
        </w:rPr>
        <w:t>L</w:t>
      </w:r>
      <w:r w:rsidR="006372DD">
        <w:rPr>
          <w:color w:val="0070C0"/>
        </w:rPr>
        <w:t xml:space="preserve">65 в резонанс, потом </w:t>
      </w:r>
      <w:r w:rsidR="004316D3" w:rsidRPr="006D4781">
        <w:rPr>
          <w:color w:val="0070C0"/>
        </w:rPr>
        <w:t xml:space="preserve">настроить </w:t>
      </w:r>
      <w:r w:rsidR="004316D3" w:rsidRPr="006D4781">
        <w:rPr>
          <w:color w:val="0070C0"/>
          <w:lang w:val="en-US"/>
        </w:rPr>
        <w:t>L</w:t>
      </w:r>
      <w:r w:rsidR="004316D3" w:rsidRPr="006D4781">
        <w:rPr>
          <w:color w:val="0070C0"/>
        </w:rPr>
        <w:t xml:space="preserve">69 в резонанс. Это вызывает легкое уменьшение на выходе детектора АРУ. При этом рост емкости КПЕ </w:t>
      </w:r>
      <w:r w:rsidR="006372DD">
        <w:rPr>
          <w:color w:val="0070C0"/>
        </w:rPr>
        <w:t xml:space="preserve">С320 </w:t>
      </w:r>
      <w:r w:rsidR="004316D3" w:rsidRPr="006D4781">
        <w:rPr>
          <w:color w:val="0070C0"/>
        </w:rPr>
        <w:t>углубляет этот провал при резонансе</w:t>
      </w:r>
      <w:r w:rsidR="00A51BCA" w:rsidRPr="006D4781">
        <w:rPr>
          <w:color w:val="0070C0"/>
        </w:rPr>
        <w:t xml:space="preserve">, настроить провал </w:t>
      </w:r>
      <w:proofErr w:type="gramStart"/>
      <w:r w:rsidR="00A51BCA" w:rsidRPr="006D4781">
        <w:rPr>
          <w:color w:val="0070C0"/>
        </w:rPr>
        <w:t>на</w:t>
      </w:r>
      <w:proofErr w:type="gramEnd"/>
      <w:r w:rsidR="00A51BCA" w:rsidRPr="006D4781">
        <w:rPr>
          <w:color w:val="0070C0"/>
        </w:rPr>
        <w:t xml:space="preserve"> примерно 10%</w:t>
      </w:r>
      <w:r w:rsidR="006372DD">
        <w:rPr>
          <w:color w:val="0070C0"/>
        </w:rPr>
        <w:t xml:space="preserve"> </w:t>
      </w:r>
      <w:proofErr w:type="gramStart"/>
      <w:r w:rsidR="006372DD">
        <w:rPr>
          <w:color w:val="0070C0"/>
        </w:rPr>
        <w:t>центром</w:t>
      </w:r>
      <w:proofErr w:type="gramEnd"/>
      <w:r w:rsidR="006372DD">
        <w:rPr>
          <w:color w:val="0070C0"/>
        </w:rPr>
        <w:t xml:space="preserve"> на 10700 кГц</w:t>
      </w:r>
      <w:r w:rsidR="004316D3" w:rsidRPr="006D4781">
        <w:rPr>
          <w:color w:val="0070C0"/>
        </w:rPr>
        <w:t>.</w:t>
      </w:r>
    </w:p>
    <w:p w:rsidR="00A51BCA" w:rsidRDefault="006372DD" w:rsidP="005F3782">
      <w:pPr>
        <w:jc w:val="both"/>
        <w:rPr>
          <w:color w:val="0070C0"/>
        </w:rPr>
      </w:pPr>
      <w:r>
        <w:rPr>
          <w:color w:val="0070C0"/>
        </w:rPr>
        <w:lastRenderedPageBreak/>
        <w:t xml:space="preserve">При замере напряжений над С119 и С120 и их разности получаем характеристику дискриминатора (100 кГц/дел) в </w:t>
      </w:r>
      <w:proofErr w:type="spellStart"/>
      <w:r>
        <w:rPr>
          <w:color w:val="0070C0"/>
        </w:rPr>
        <w:t>рисххх</w:t>
      </w:r>
      <w:proofErr w:type="spellEnd"/>
      <w:r w:rsidR="00077730" w:rsidRPr="006D4781">
        <w:rPr>
          <w:color w:val="0070C0"/>
        </w:rPr>
        <w:t xml:space="preserve">. </w:t>
      </w:r>
    </w:p>
    <w:p w:rsidR="006372DD" w:rsidRPr="006D4781" w:rsidRDefault="006372DD" w:rsidP="005F3782">
      <w:pPr>
        <w:jc w:val="both"/>
        <w:rPr>
          <w:color w:val="0070C0"/>
        </w:rPr>
      </w:pPr>
      <w:r>
        <w:rPr>
          <w:noProof/>
          <w:color w:val="0070C0"/>
          <w:lang w:eastAsia="ru-RU"/>
        </w:rPr>
        <w:drawing>
          <wp:inline distT="0" distB="0" distL="0" distR="0">
            <wp:extent cx="2964067" cy="2235966"/>
            <wp:effectExtent l="19050" t="0" r="7733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855" cy="2236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730" w:rsidRDefault="00077730" w:rsidP="005F3782">
      <w:pPr>
        <w:jc w:val="both"/>
        <w:rPr>
          <w:color w:val="0070C0"/>
        </w:rPr>
      </w:pPr>
      <w:r w:rsidRPr="006D4781">
        <w:rPr>
          <w:color w:val="0070C0"/>
        </w:rPr>
        <w:t xml:space="preserve">На ней видим характерно по центру </w:t>
      </w:r>
      <w:r w:rsidR="00746EC5">
        <w:rPr>
          <w:color w:val="0070C0"/>
        </w:rPr>
        <w:t xml:space="preserve">выражено </w:t>
      </w:r>
      <w:r w:rsidRPr="006D4781">
        <w:rPr>
          <w:color w:val="0070C0"/>
        </w:rPr>
        <w:t>линейный участок, при отстройке ±300 кГц "бугры" с нулевой крутизной. В конце всех проверок установить С143, так как он немного мешает при налаживании, пока не достигнута полная симметрия.</w:t>
      </w:r>
    </w:p>
    <w:p w:rsidR="006372DD" w:rsidRPr="006D4781" w:rsidRDefault="006372DD" w:rsidP="005F3782">
      <w:pPr>
        <w:jc w:val="both"/>
        <w:rPr>
          <w:color w:val="0070C0"/>
        </w:rPr>
      </w:pPr>
      <w:r w:rsidRPr="006D4781">
        <w:rPr>
          <w:color w:val="0070C0"/>
        </w:rPr>
        <w:t xml:space="preserve">Подавать пробный сигнал ЧМ на 10700 кГц, </w:t>
      </w:r>
      <w:r w:rsidRPr="006D4781">
        <w:rPr>
          <w:color w:val="0070C0"/>
          <w:lang w:val="en-US"/>
        </w:rPr>
        <w:t>LF</w:t>
      </w:r>
      <w:r w:rsidRPr="006D4781">
        <w:rPr>
          <w:color w:val="0070C0"/>
        </w:rPr>
        <w:t xml:space="preserve">=1 кГц и </w:t>
      </w:r>
      <w:r w:rsidRPr="006D4781">
        <w:rPr>
          <w:color w:val="0070C0"/>
          <w:lang w:val="en-US"/>
        </w:rPr>
        <w:t>DEV</w:t>
      </w:r>
      <w:r w:rsidRPr="006D4781">
        <w:rPr>
          <w:color w:val="0070C0"/>
        </w:rPr>
        <w:t>= ±75 кГц и настроить на КТ</w:t>
      </w:r>
      <w:proofErr w:type="gramStart"/>
      <w:r w:rsidRPr="006D4781">
        <w:rPr>
          <w:color w:val="0070C0"/>
        </w:rPr>
        <w:t>1</w:t>
      </w:r>
      <w:proofErr w:type="gramEnd"/>
      <w:r w:rsidRPr="006D4781">
        <w:rPr>
          <w:color w:val="0070C0"/>
        </w:rPr>
        <w:t xml:space="preserve"> минимум искажений и нулевое среднее смещение мелкими прокрутками на </w:t>
      </w:r>
      <w:r w:rsidRPr="006D4781">
        <w:rPr>
          <w:color w:val="0070C0"/>
          <w:lang w:val="en-US"/>
        </w:rPr>
        <w:t>L</w:t>
      </w:r>
      <w:r w:rsidRPr="006D4781">
        <w:rPr>
          <w:color w:val="0070C0"/>
        </w:rPr>
        <w:t xml:space="preserve">66, </w:t>
      </w:r>
      <w:r w:rsidRPr="006D4781">
        <w:rPr>
          <w:color w:val="0070C0"/>
          <w:lang w:val="en-US"/>
        </w:rPr>
        <w:t>L</w:t>
      </w:r>
      <w:r w:rsidRPr="006D4781">
        <w:rPr>
          <w:color w:val="0070C0"/>
        </w:rPr>
        <w:t xml:space="preserve">69, </w:t>
      </w:r>
      <w:r w:rsidRPr="006D4781">
        <w:rPr>
          <w:color w:val="0070C0"/>
          <w:lang w:val="en-US"/>
        </w:rPr>
        <w:t>C</w:t>
      </w:r>
      <w:r w:rsidRPr="006D4781">
        <w:rPr>
          <w:color w:val="0070C0"/>
        </w:rPr>
        <w:t xml:space="preserve">320, </w:t>
      </w:r>
      <w:r w:rsidRPr="006D4781">
        <w:rPr>
          <w:color w:val="0070C0"/>
          <w:lang w:val="en-US"/>
        </w:rPr>
        <w:t>R</w:t>
      </w:r>
      <w:r w:rsidRPr="006D4781">
        <w:rPr>
          <w:color w:val="0070C0"/>
        </w:rPr>
        <w:t xml:space="preserve">323. </w:t>
      </w:r>
      <w:r w:rsidR="00746EC5">
        <w:rPr>
          <w:color w:val="0070C0"/>
        </w:rPr>
        <w:t xml:space="preserve">При тщательной работе можно настроить искажения явно ниже -50 дБ. </w:t>
      </w:r>
    </w:p>
    <w:p w:rsidR="006D4781" w:rsidRPr="006D4781" w:rsidRDefault="006D4781" w:rsidP="005F3782">
      <w:pPr>
        <w:jc w:val="both"/>
        <w:rPr>
          <w:color w:val="0070C0"/>
        </w:rPr>
      </w:pPr>
      <w:r w:rsidRPr="006D4781">
        <w:rPr>
          <w:color w:val="0070C0"/>
        </w:rPr>
        <w:t>Выход АПЧ на ХТ18 будет использован для индикации правильной настройки радио на радиостанцию по центру с минимальными искажениями. После доработ</w:t>
      </w:r>
      <w:r w:rsidR="00746EC5">
        <w:rPr>
          <w:color w:val="0070C0"/>
        </w:rPr>
        <w:t xml:space="preserve">ок система </w:t>
      </w:r>
      <w:r w:rsidRPr="006D4781">
        <w:rPr>
          <w:color w:val="0070C0"/>
        </w:rPr>
        <w:t xml:space="preserve">АПЧ </w:t>
      </w:r>
      <w:r w:rsidR="00746EC5">
        <w:rPr>
          <w:color w:val="0070C0"/>
        </w:rPr>
        <w:t>не нужна</w:t>
      </w:r>
      <w:r w:rsidRPr="006D4781">
        <w:rPr>
          <w:color w:val="0070C0"/>
        </w:rPr>
        <w:t>.</w:t>
      </w:r>
    </w:p>
    <w:p w:rsidR="007E1666" w:rsidRPr="006D4781" w:rsidRDefault="00F14461" w:rsidP="005F3782">
      <w:pPr>
        <w:pStyle w:val="1"/>
        <w:jc w:val="both"/>
        <w:rPr>
          <w:color w:val="0070C0"/>
        </w:rPr>
      </w:pPr>
      <w:bookmarkStart w:id="11" w:name="_Toc6191991"/>
      <w:proofErr w:type="spellStart"/>
      <w:r w:rsidRPr="006D4781">
        <w:rPr>
          <w:color w:val="0070C0"/>
        </w:rPr>
        <w:t>АМ-демодулятор</w:t>
      </w:r>
      <w:proofErr w:type="spellEnd"/>
      <w:r w:rsidRPr="006D4781">
        <w:rPr>
          <w:color w:val="0070C0"/>
        </w:rPr>
        <w:t xml:space="preserve"> (нумерация 330+)</w:t>
      </w:r>
      <w:bookmarkEnd w:id="11"/>
    </w:p>
    <w:p w:rsidR="005556D2" w:rsidRPr="0048046F" w:rsidRDefault="005556D2" w:rsidP="005F3782">
      <w:pPr>
        <w:jc w:val="both"/>
        <w:rPr>
          <w:color w:val="0070C0"/>
        </w:rPr>
      </w:pPr>
      <w:r>
        <w:rPr>
          <w:color w:val="0070C0"/>
        </w:rPr>
        <w:t xml:space="preserve">Решение проблемы "висячего" заряда на С114 решается несколькими изменениями. </w:t>
      </w:r>
      <w:r w:rsidR="00AD3819">
        <w:rPr>
          <w:color w:val="0070C0"/>
        </w:rPr>
        <w:t xml:space="preserve">Сначала снизим импеданс источника - поставим </w:t>
      </w:r>
      <w:r w:rsidR="0048046F">
        <w:rPr>
          <w:color w:val="0070C0"/>
          <w:lang w:val="en-US"/>
        </w:rPr>
        <w:t>R</w:t>
      </w:r>
      <w:r w:rsidR="0048046F" w:rsidRPr="0048046F">
        <w:rPr>
          <w:color w:val="0070C0"/>
        </w:rPr>
        <w:t>330</w:t>
      </w:r>
      <w:r w:rsidR="00824A00">
        <w:rPr>
          <w:color w:val="0070C0"/>
        </w:rPr>
        <w:t xml:space="preserve"> = 2,2 кОм</w:t>
      </w:r>
      <w:r w:rsidR="0048046F" w:rsidRPr="0048046F">
        <w:rPr>
          <w:color w:val="0070C0"/>
        </w:rPr>
        <w:t xml:space="preserve">. </w:t>
      </w:r>
      <w:r w:rsidR="0048046F">
        <w:rPr>
          <w:color w:val="0070C0"/>
        </w:rPr>
        <w:t>В то же время увеличим сопротивление нагрузки (</w:t>
      </w:r>
      <w:r w:rsidR="0048046F">
        <w:rPr>
          <w:color w:val="0070C0"/>
          <w:lang w:val="en-US"/>
        </w:rPr>
        <w:t>R</w:t>
      </w:r>
      <w:r w:rsidR="0048046F" w:rsidRPr="0048046F">
        <w:rPr>
          <w:color w:val="0070C0"/>
        </w:rPr>
        <w:t>62</w:t>
      </w:r>
      <w:r w:rsidR="00824A00" w:rsidRPr="00824A00">
        <w:rPr>
          <w:color w:val="0070C0"/>
        </w:rPr>
        <w:t>+</w:t>
      </w:r>
      <w:r w:rsidR="00824A00">
        <w:rPr>
          <w:color w:val="0070C0"/>
          <w:lang w:val="en-US"/>
        </w:rPr>
        <w:t>R</w:t>
      </w:r>
      <w:r w:rsidR="00824A00" w:rsidRPr="00824A00">
        <w:rPr>
          <w:color w:val="0070C0"/>
        </w:rPr>
        <w:t>324</w:t>
      </w:r>
      <w:r w:rsidR="0048046F" w:rsidRPr="0048046F">
        <w:rPr>
          <w:color w:val="0070C0"/>
        </w:rPr>
        <w:t xml:space="preserve">). </w:t>
      </w:r>
      <w:r w:rsidR="0048046F">
        <w:rPr>
          <w:color w:val="0070C0"/>
        </w:rPr>
        <w:t xml:space="preserve">Вторым диодом увеличим выходное напряжение и нагрузим УПЧ </w:t>
      </w:r>
      <w:r w:rsidR="00824A00">
        <w:rPr>
          <w:color w:val="0070C0"/>
        </w:rPr>
        <w:t xml:space="preserve">симметрично </w:t>
      </w:r>
      <w:r w:rsidR="0048046F">
        <w:rPr>
          <w:color w:val="0070C0"/>
        </w:rPr>
        <w:t>в обеих полуволнах. Принципиально меняется роль С114. Его номинал подобран таким, чтобы частота среза лежала в геомет</w:t>
      </w:r>
      <w:r w:rsidR="00BB2B87">
        <w:rPr>
          <w:color w:val="0070C0"/>
        </w:rPr>
        <w:t>р</w:t>
      </w:r>
      <w:r w:rsidR="0048046F">
        <w:rPr>
          <w:color w:val="0070C0"/>
        </w:rPr>
        <w:t xml:space="preserve">ической </w:t>
      </w:r>
      <w:r w:rsidR="00BB2B87">
        <w:rPr>
          <w:color w:val="0070C0"/>
        </w:rPr>
        <w:t xml:space="preserve">середине между 465 кГц и граничной звуковой частоте - это примерно при </w:t>
      </w:r>
      <w:proofErr w:type="spellStart"/>
      <w:r w:rsidR="00BB2B87">
        <w:rPr>
          <w:color w:val="0070C0"/>
        </w:rPr>
        <w:t>√</w:t>
      </w:r>
      <w:proofErr w:type="spellEnd"/>
      <w:r w:rsidR="00BB2B87">
        <w:rPr>
          <w:color w:val="0070C0"/>
        </w:rPr>
        <w:t xml:space="preserve">(465*6)= 55 кГц. Таким образом, на С114 образуется в среднем точная копия огибающей, а пульсация на 465 кГц подавлена на 6...10 дБ. </w:t>
      </w:r>
      <w:r w:rsidR="000C3575">
        <w:rPr>
          <w:color w:val="0070C0"/>
        </w:rPr>
        <w:t xml:space="preserve">На С331 добавится ещё 10 дБ подавления </w:t>
      </w:r>
      <w:r w:rsidR="00824A00">
        <w:rPr>
          <w:color w:val="0070C0"/>
        </w:rPr>
        <w:t xml:space="preserve">пульсации </w:t>
      </w:r>
      <w:r w:rsidR="000C3575">
        <w:rPr>
          <w:color w:val="0070C0"/>
        </w:rPr>
        <w:t xml:space="preserve">без повреждения </w:t>
      </w:r>
      <w:proofErr w:type="spellStart"/>
      <w:r w:rsidR="000C3575">
        <w:rPr>
          <w:color w:val="0070C0"/>
        </w:rPr>
        <w:t>НЧ-сигнала</w:t>
      </w:r>
      <w:proofErr w:type="spellEnd"/>
      <w:r w:rsidR="000C3575">
        <w:rPr>
          <w:color w:val="0070C0"/>
        </w:rPr>
        <w:t xml:space="preserve">. </w:t>
      </w:r>
      <w:r w:rsidR="00824A00">
        <w:rPr>
          <w:color w:val="0070C0"/>
        </w:rPr>
        <w:t>А г</w:t>
      </w:r>
      <w:r w:rsidR="000C3575">
        <w:rPr>
          <w:color w:val="0070C0"/>
        </w:rPr>
        <w:t xml:space="preserve">лавное подавление </w:t>
      </w:r>
      <w:proofErr w:type="gramStart"/>
      <w:r w:rsidR="000C3575">
        <w:rPr>
          <w:color w:val="0070C0"/>
        </w:rPr>
        <w:t>несущей</w:t>
      </w:r>
      <w:proofErr w:type="gramEnd"/>
      <w:r w:rsidR="000C3575">
        <w:rPr>
          <w:color w:val="0070C0"/>
        </w:rPr>
        <w:t xml:space="preserve"> и восстановление огибающее происходит на С142. Дело в том, что он к диодам подключен далеко через делитель напряжения и его </w:t>
      </w:r>
      <w:r w:rsidR="00824A00">
        <w:rPr>
          <w:color w:val="0070C0"/>
        </w:rPr>
        <w:t xml:space="preserve">"висячее" </w:t>
      </w:r>
      <w:r w:rsidR="000C3575">
        <w:rPr>
          <w:color w:val="0070C0"/>
        </w:rPr>
        <w:t xml:space="preserve">напряжение не мешает динамической </w:t>
      </w:r>
      <w:r w:rsidR="00824A00">
        <w:rPr>
          <w:color w:val="0070C0"/>
        </w:rPr>
        <w:t xml:space="preserve">выпрямительной </w:t>
      </w:r>
      <w:r w:rsidR="000C3575">
        <w:rPr>
          <w:color w:val="0070C0"/>
        </w:rPr>
        <w:t>работе диодов.</w:t>
      </w:r>
      <w:r w:rsidR="00824A00">
        <w:rPr>
          <w:color w:val="0070C0"/>
        </w:rPr>
        <w:t xml:space="preserve"> Диоды и в минимумах </w:t>
      </w:r>
      <w:proofErr w:type="gramStart"/>
      <w:r w:rsidR="00824A00">
        <w:rPr>
          <w:color w:val="0070C0"/>
        </w:rPr>
        <w:t>огибающей</w:t>
      </w:r>
      <w:proofErr w:type="gramEnd"/>
      <w:r w:rsidR="00824A00">
        <w:rPr>
          <w:color w:val="0070C0"/>
        </w:rPr>
        <w:t xml:space="preserve"> работают в выраженном выпрямительном режиме.</w:t>
      </w:r>
      <w:r w:rsidR="000C3575">
        <w:rPr>
          <w:color w:val="0070C0"/>
        </w:rPr>
        <w:t xml:space="preserve"> В некоторой степени это относится тоже к С331. Всё это обеспечит искажение по модуляции не хуже -43 дБ, типично -50 дБ. </w:t>
      </w:r>
    </w:p>
    <w:p w:rsidR="00824A00" w:rsidRDefault="00D13629" w:rsidP="00824A00">
      <w:pPr>
        <w:jc w:val="both"/>
        <w:rPr>
          <w:color w:val="0070C0"/>
        </w:rPr>
      </w:pPr>
      <w:r w:rsidRPr="006D4781">
        <w:rPr>
          <w:color w:val="0070C0"/>
        </w:rPr>
        <w:t>Укомплектовать детектор (</w:t>
      </w:r>
      <w:proofErr w:type="spellStart"/>
      <w:r w:rsidRPr="006D4781">
        <w:rPr>
          <w:color w:val="0070C0"/>
        </w:rPr>
        <w:t>рисххх</w:t>
      </w:r>
      <w:proofErr w:type="spellEnd"/>
      <w:r w:rsidRPr="00D13629">
        <w:rPr>
          <w:color w:val="0070C0"/>
        </w:rPr>
        <w:t xml:space="preserve">) и </w:t>
      </w:r>
      <w:proofErr w:type="gramStart"/>
      <w:r w:rsidRPr="00D13629">
        <w:rPr>
          <w:color w:val="0070C0"/>
        </w:rPr>
        <w:t>пробным</w:t>
      </w:r>
      <w:proofErr w:type="gramEnd"/>
      <w:r w:rsidRPr="00D13629">
        <w:rPr>
          <w:color w:val="0070C0"/>
        </w:rPr>
        <w:t xml:space="preserve"> </w:t>
      </w:r>
      <w:proofErr w:type="spellStart"/>
      <w:r w:rsidRPr="00D13629">
        <w:rPr>
          <w:color w:val="0070C0"/>
        </w:rPr>
        <w:t>АМ-сигнал</w:t>
      </w:r>
      <w:proofErr w:type="spellEnd"/>
      <w:r w:rsidRPr="00D13629">
        <w:rPr>
          <w:color w:val="0070C0"/>
        </w:rPr>
        <w:t xml:space="preserve"> проверить АЧХ по модуляции. До 5 кГц не должен быть спада. При модуляции 400 Гц мерить искажения, они должны быть явно менее -40дБ в отдельности и не более -40дБ в сумме.</w:t>
      </w:r>
    </w:p>
    <w:p w:rsidR="00824A00" w:rsidRDefault="00824A00" w:rsidP="00824A00">
      <w:pPr>
        <w:jc w:val="both"/>
        <w:rPr>
          <w:color w:val="0070C0"/>
        </w:rPr>
      </w:pPr>
      <w:r>
        <w:rPr>
          <w:color w:val="0070C0"/>
        </w:rPr>
        <w:t xml:space="preserve">Резистор </w:t>
      </w:r>
      <w:r>
        <w:rPr>
          <w:color w:val="0070C0"/>
          <w:lang w:val="en-US"/>
        </w:rPr>
        <w:t>R</w:t>
      </w:r>
      <w:r w:rsidRPr="00824A00">
        <w:rPr>
          <w:color w:val="0070C0"/>
        </w:rPr>
        <w:t xml:space="preserve">331 </w:t>
      </w:r>
      <w:r>
        <w:rPr>
          <w:color w:val="0070C0"/>
        </w:rPr>
        <w:t xml:space="preserve">ограничит импульсный ток диодов, что на порядок снизит излучение гармоник ПЧ в УВЧ, а также на несколько дБ улучшает </w:t>
      </w:r>
      <w:proofErr w:type="spellStart"/>
      <w:r>
        <w:rPr>
          <w:color w:val="0070C0"/>
        </w:rPr>
        <w:t>аудиоискажения</w:t>
      </w:r>
      <w:proofErr w:type="spellEnd"/>
      <w:r>
        <w:rPr>
          <w:color w:val="0070C0"/>
        </w:rPr>
        <w:t>.</w:t>
      </w:r>
    </w:p>
    <w:p w:rsidR="00824A00" w:rsidRPr="009E4621" w:rsidRDefault="00824A00" w:rsidP="00824A00">
      <w:pPr>
        <w:jc w:val="both"/>
        <w:rPr>
          <w:color w:val="FF0000"/>
        </w:rPr>
      </w:pPr>
      <w:r>
        <w:rPr>
          <w:color w:val="0070C0"/>
        </w:rPr>
        <w:lastRenderedPageBreak/>
        <w:t xml:space="preserve">Резистор </w:t>
      </w:r>
      <w:r>
        <w:rPr>
          <w:color w:val="0070C0"/>
          <w:lang w:val="en-US"/>
        </w:rPr>
        <w:t>R</w:t>
      </w:r>
      <w:r w:rsidRPr="00824A00">
        <w:rPr>
          <w:color w:val="0070C0"/>
        </w:rPr>
        <w:t xml:space="preserve">330 </w:t>
      </w:r>
      <w:r>
        <w:rPr>
          <w:color w:val="0070C0"/>
        </w:rPr>
        <w:t xml:space="preserve">выбирается компромиссно в пределах 1,2...3,3 кОм. Малый номинал улучшает питание демодулятора из низкого импеданса. В нерезонансной схеме и 2хД311 при 1 </w:t>
      </w:r>
      <w:proofErr w:type="gramStart"/>
      <w:r>
        <w:rPr>
          <w:color w:val="0070C0"/>
        </w:rPr>
        <w:t xml:space="preserve">кОм достигнут </w:t>
      </w:r>
      <w:r w:rsidR="009E4621">
        <w:rPr>
          <w:color w:val="0070C0"/>
        </w:rPr>
        <w:t>минимум</w:t>
      </w:r>
      <w:proofErr w:type="gramEnd"/>
      <w:r w:rsidR="009E4621">
        <w:rPr>
          <w:color w:val="0070C0"/>
        </w:rPr>
        <w:t xml:space="preserve"> искажений -56 дБ. С другой стороны, номинал 3,3 кОм обеспечит высокую добротность контура и симметричность синуса к С330. Поэтому 1,8 кОм считать оптимумом, который ещё обеспечит хороший размах сигнала при линейной работе </w:t>
      </w:r>
      <w:r w:rsidR="009E4621">
        <w:rPr>
          <w:color w:val="0070C0"/>
          <w:lang w:val="en-US"/>
        </w:rPr>
        <w:t>VT</w:t>
      </w:r>
      <w:r w:rsidR="009E4621" w:rsidRPr="009E4621">
        <w:rPr>
          <w:color w:val="0070C0"/>
        </w:rPr>
        <w:t>4.</w:t>
      </w:r>
    </w:p>
    <w:p w:rsidR="001F4C75" w:rsidRPr="00224CEC" w:rsidRDefault="001F4C75" w:rsidP="005F3782">
      <w:pPr>
        <w:jc w:val="both"/>
        <w:rPr>
          <w:color w:val="FF0000"/>
        </w:rPr>
      </w:pPr>
    </w:p>
    <w:p w:rsidR="006A135C" w:rsidRPr="00E1649B" w:rsidRDefault="00E1649B" w:rsidP="005F3782">
      <w:pPr>
        <w:pStyle w:val="2"/>
        <w:jc w:val="both"/>
        <w:rPr>
          <w:color w:val="0070C0"/>
        </w:rPr>
      </w:pPr>
      <w:bookmarkStart w:id="12" w:name="_Toc6191992"/>
      <w:r w:rsidRPr="00E1649B">
        <w:rPr>
          <w:color w:val="0070C0"/>
        </w:rPr>
        <w:t>заключен</w:t>
      </w:r>
      <w:r w:rsidR="00584288">
        <w:rPr>
          <w:color w:val="0070C0"/>
        </w:rPr>
        <w:t>ие</w:t>
      </w:r>
      <w:r w:rsidRPr="00E1649B">
        <w:rPr>
          <w:color w:val="0070C0"/>
        </w:rPr>
        <w:t xml:space="preserve"> демодуляторы</w:t>
      </w:r>
      <w:bookmarkEnd w:id="12"/>
    </w:p>
    <w:p w:rsidR="00584288" w:rsidRPr="00E1649B" w:rsidRDefault="006A135C" w:rsidP="005F3782">
      <w:pPr>
        <w:jc w:val="both"/>
        <w:rPr>
          <w:color w:val="0070C0"/>
        </w:rPr>
      </w:pPr>
      <w:r w:rsidRPr="00E1649B">
        <w:rPr>
          <w:color w:val="0070C0"/>
        </w:rPr>
        <w:t xml:space="preserve">Главное изменение в детекторах - это </w:t>
      </w:r>
      <w:r w:rsidR="006D7C5C" w:rsidRPr="00E1649B">
        <w:rPr>
          <w:color w:val="0070C0"/>
        </w:rPr>
        <w:t xml:space="preserve">перераспределение фильтрации и </w:t>
      </w:r>
      <w:r w:rsidR="00204A0A" w:rsidRPr="00E1649B">
        <w:rPr>
          <w:color w:val="0070C0"/>
        </w:rPr>
        <w:t>установка</w:t>
      </w:r>
      <w:r w:rsidR="006D7C5C" w:rsidRPr="00E1649B">
        <w:rPr>
          <w:color w:val="0070C0"/>
        </w:rPr>
        <w:t xml:space="preserve"> частоты среза</w:t>
      </w:r>
      <w:r w:rsidR="00204A0A" w:rsidRPr="00E1649B">
        <w:rPr>
          <w:color w:val="0070C0"/>
        </w:rPr>
        <w:t xml:space="preserve"> 6,5 кГц для АМ и 3,1 кГц для ЧМ</w:t>
      </w:r>
      <w:r w:rsidR="003442EA" w:rsidRPr="00E1649B">
        <w:rPr>
          <w:color w:val="0070C0"/>
        </w:rPr>
        <w:t xml:space="preserve">, обеспечение </w:t>
      </w:r>
      <w:r w:rsidR="00204A0A" w:rsidRPr="00E1649B">
        <w:rPr>
          <w:color w:val="0070C0"/>
        </w:rPr>
        <w:t>пропорциональной</w:t>
      </w:r>
      <w:r w:rsidR="003442EA" w:rsidRPr="00E1649B">
        <w:rPr>
          <w:color w:val="0070C0"/>
        </w:rPr>
        <w:t xml:space="preserve"> работы диодов</w:t>
      </w:r>
      <w:r w:rsidR="00E1649B" w:rsidRPr="00E1649B">
        <w:rPr>
          <w:color w:val="0070C0"/>
        </w:rPr>
        <w:t xml:space="preserve"> и оптимальную передачу модуляции</w:t>
      </w:r>
      <w:r w:rsidR="00584288" w:rsidRPr="00E1649B">
        <w:rPr>
          <w:color w:val="0070C0"/>
        </w:rPr>
        <w:t>.</w:t>
      </w:r>
    </w:p>
    <w:p w:rsidR="00BB0623" w:rsidRDefault="00B91FEF" w:rsidP="005F3782">
      <w:pPr>
        <w:jc w:val="both"/>
        <w:rPr>
          <w:color w:val="0070C0"/>
        </w:rPr>
      </w:pPr>
      <w:r w:rsidRPr="00E1649B">
        <w:rPr>
          <w:color w:val="0070C0"/>
        </w:rPr>
        <w:t xml:space="preserve">Для ЧМ </w:t>
      </w:r>
      <w:r w:rsidR="00E1649B" w:rsidRPr="00E1649B">
        <w:rPr>
          <w:color w:val="0070C0"/>
        </w:rPr>
        <w:t>определяющим</w:t>
      </w:r>
      <w:r w:rsidRPr="00E1649B">
        <w:rPr>
          <w:color w:val="0070C0"/>
        </w:rPr>
        <w:t xml:space="preserve"> конденсатор</w:t>
      </w:r>
      <w:r w:rsidR="00E1649B" w:rsidRPr="00E1649B">
        <w:rPr>
          <w:color w:val="0070C0"/>
        </w:rPr>
        <w:t>ом является</w:t>
      </w:r>
      <w:r w:rsidRPr="00E1649B">
        <w:rPr>
          <w:color w:val="0070C0"/>
        </w:rPr>
        <w:t xml:space="preserve"> С</w:t>
      </w:r>
      <w:r w:rsidR="00E1649B" w:rsidRPr="00E1649B">
        <w:rPr>
          <w:color w:val="0070C0"/>
        </w:rPr>
        <w:t>322</w:t>
      </w:r>
      <w:r w:rsidR="00204A0A" w:rsidRPr="00E1649B">
        <w:rPr>
          <w:color w:val="0070C0"/>
        </w:rPr>
        <w:t>=</w:t>
      </w:r>
      <w:r w:rsidR="00A83ADA" w:rsidRPr="00E1649B">
        <w:rPr>
          <w:color w:val="0070C0"/>
        </w:rPr>
        <w:t>3,9 нФ</w:t>
      </w:r>
      <w:r w:rsidRPr="00E1649B">
        <w:rPr>
          <w:color w:val="0070C0"/>
        </w:rPr>
        <w:t xml:space="preserve">, который </w:t>
      </w:r>
      <w:r w:rsidR="006D7C5C" w:rsidRPr="00E1649B">
        <w:rPr>
          <w:color w:val="0070C0"/>
        </w:rPr>
        <w:t xml:space="preserve">создает </w:t>
      </w:r>
      <w:r w:rsidR="001556B8" w:rsidRPr="00E1649B">
        <w:rPr>
          <w:color w:val="0070C0"/>
        </w:rPr>
        <w:t xml:space="preserve">заметный </w:t>
      </w:r>
      <w:proofErr w:type="spellStart"/>
      <w:r w:rsidR="006D7C5C" w:rsidRPr="00E1649B">
        <w:rPr>
          <w:color w:val="0070C0"/>
        </w:rPr>
        <w:t>деемфазис</w:t>
      </w:r>
      <w:proofErr w:type="spellEnd"/>
      <w:r w:rsidR="006D7C5C" w:rsidRPr="00E1649B">
        <w:rPr>
          <w:color w:val="0070C0"/>
        </w:rPr>
        <w:t xml:space="preserve"> н</w:t>
      </w:r>
      <w:r w:rsidR="001556B8" w:rsidRPr="00E1649B">
        <w:rPr>
          <w:color w:val="0070C0"/>
        </w:rPr>
        <w:t>а 4</w:t>
      </w:r>
      <w:r w:rsidR="006D7C5C" w:rsidRPr="00E1649B">
        <w:rPr>
          <w:color w:val="0070C0"/>
        </w:rPr>
        <w:t>0 мкс</w:t>
      </w:r>
      <w:r w:rsidRPr="00E1649B">
        <w:rPr>
          <w:color w:val="0070C0"/>
        </w:rPr>
        <w:t xml:space="preserve"> </w:t>
      </w:r>
      <w:r w:rsidR="00204A0A" w:rsidRPr="00E1649B">
        <w:rPr>
          <w:color w:val="0070C0"/>
        </w:rPr>
        <w:t>(</w:t>
      </w:r>
      <w:r w:rsidRPr="00E1649B">
        <w:rPr>
          <w:color w:val="0070C0"/>
          <w:lang w:val="en-US"/>
        </w:rPr>
        <w:t>F</w:t>
      </w:r>
      <w:r w:rsidRPr="00E1649B">
        <w:rPr>
          <w:color w:val="0070C0"/>
          <w:vertAlign w:val="subscript"/>
          <w:lang w:val="en-US"/>
        </w:rPr>
        <w:t>MAX</w:t>
      </w:r>
      <w:r w:rsidRPr="00E1649B">
        <w:rPr>
          <w:color w:val="0070C0"/>
        </w:rPr>
        <w:t xml:space="preserve"> = 3,</w:t>
      </w:r>
      <w:r w:rsidR="001556B8" w:rsidRPr="00E1649B">
        <w:rPr>
          <w:color w:val="0070C0"/>
        </w:rPr>
        <w:t>7</w:t>
      </w:r>
      <w:r w:rsidRPr="00E1649B">
        <w:rPr>
          <w:color w:val="0070C0"/>
        </w:rPr>
        <w:t xml:space="preserve"> кГц</w:t>
      </w:r>
      <w:r w:rsidR="00204A0A" w:rsidRPr="00E1649B">
        <w:rPr>
          <w:color w:val="0070C0"/>
        </w:rPr>
        <w:t>)</w:t>
      </w:r>
      <w:r w:rsidRPr="00E1649B">
        <w:rPr>
          <w:color w:val="0070C0"/>
        </w:rPr>
        <w:t xml:space="preserve">. </w:t>
      </w:r>
      <w:r w:rsidR="00204A0A" w:rsidRPr="00E1649B">
        <w:rPr>
          <w:color w:val="0070C0"/>
        </w:rPr>
        <w:t xml:space="preserve">Номинал определялся экспериментально подачей импульсной АМ </w:t>
      </w:r>
      <w:r w:rsidR="00224CEC">
        <w:rPr>
          <w:color w:val="0070C0"/>
        </w:rPr>
        <w:t xml:space="preserve">на 10700 кГц к </w:t>
      </w:r>
      <w:r w:rsidR="00204A0A" w:rsidRPr="00E1649B">
        <w:rPr>
          <w:color w:val="0070C0"/>
        </w:rPr>
        <w:t>коллектор</w:t>
      </w:r>
      <w:r w:rsidR="00224CEC">
        <w:rPr>
          <w:color w:val="0070C0"/>
        </w:rPr>
        <w:t>у</w:t>
      </w:r>
      <w:r w:rsidR="00204A0A" w:rsidRPr="00E1649B">
        <w:rPr>
          <w:color w:val="0070C0"/>
        </w:rPr>
        <w:t xml:space="preserve"> </w:t>
      </w:r>
      <w:r w:rsidR="00204A0A" w:rsidRPr="00E1649B">
        <w:rPr>
          <w:color w:val="0070C0"/>
          <w:lang w:val="en-US"/>
        </w:rPr>
        <w:t>VT</w:t>
      </w:r>
      <w:r w:rsidR="00204A0A" w:rsidRPr="00E1649B">
        <w:rPr>
          <w:color w:val="0070C0"/>
        </w:rPr>
        <w:t>4</w:t>
      </w:r>
      <w:r w:rsidR="00A83ADA" w:rsidRPr="00E1649B">
        <w:rPr>
          <w:color w:val="0070C0"/>
        </w:rPr>
        <w:t xml:space="preserve">, так как импеданс </w:t>
      </w:r>
      <w:r w:rsidR="00A83ADA" w:rsidRPr="00E1649B">
        <w:rPr>
          <w:color w:val="0070C0"/>
          <w:lang w:val="en-US"/>
        </w:rPr>
        <w:t>LC</w:t>
      </w:r>
      <w:r w:rsidR="00A83ADA" w:rsidRPr="00E1649B">
        <w:rPr>
          <w:color w:val="0070C0"/>
        </w:rPr>
        <w:t>-контуров участвует</w:t>
      </w:r>
      <w:r w:rsidR="00224CEC">
        <w:rPr>
          <w:color w:val="0070C0"/>
        </w:rPr>
        <w:t xml:space="preserve"> в процессах</w:t>
      </w:r>
      <w:r w:rsidR="00204A0A" w:rsidRPr="00E1649B">
        <w:rPr>
          <w:color w:val="0070C0"/>
        </w:rPr>
        <w:t xml:space="preserve">. С последующими конденсаторами </w:t>
      </w:r>
      <w:r w:rsidR="00A83ADA" w:rsidRPr="00E1649B">
        <w:rPr>
          <w:color w:val="0070C0"/>
        </w:rPr>
        <w:t xml:space="preserve">С142 = 1 нФ </w:t>
      </w:r>
      <w:r w:rsidR="00204A0A" w:rsidRPr="00E1649B">
        <w:rPr>
          <w:color w:val="0070C0"/>
        </w:rPr>
        <w:t xml:space="preserve">до УНЧ достигается </w:t>
      </w:r>
      <w:r w:rsidR="001556B8" w:rsidRPr="00E1649B">
        <w:rPr>
          <w:color w:val="0070C0"/>
        </w:rPr>
        <w:t xml:space="preserve">окончательно </w:t>
      </w:r>
      <w:r w:rsidR="00204A0A" w:rsidRPr="00E1649B">
        <w:rPr>
          <w:color w:val="0070C0"/>
          <w:lang w:val="en-US"/>
        </w:rPr>
        <w:t>F</w:t>
      </w:r>
      <w:r w:rsidR="00204A0A" w:rsidRPr="00E1649B">
        <w:rPr>
          <w:color w:val="0070C0"/>
          <w:vertAlign w:val="subscript"/>
          <w:lang w:val="en-US"/>
        </w:rPr>
        <w:t>MAX</w:t>
      </w:r>
      <w:r w:rsidR="00204A0A" w:rsidRPr="00E1649B">
        <w:rPr>
          <w:color w:val="0070C0"/>
        </w:rPr>
        <w:t xml:space="preserve"> = 3,1 кГц</w:t>
      </w:r>
      <w:r w:rsidR="001556B8" w:rsidRPr="00E1649B">
        <w:rPr>
          <w:color w:val="0070C0"/>
        </w:rPr>
        <w:t xml:space="preserve"> и </w:t>
      </w:r>
      <w:r w:rsidR="00224CEC">
        <w:rPr>
          <w:color w:val="0070C0"/>
        </w:rPr>
        <w:t xml:space="preserve">штатный </w:t>
      </w:r>
      <w:proofErr w:type="spellStart"/>
      <w:r w:rsidR="001556B8" w:rsidRPr="00E1649B">
        <w:rPr>
          <w:color w:val="0070C0"/>
        </w:rPr>
        <w:t>деемфазис</w:t>
      </w:r>
      <w:proofErr w:type="spellEnd"/>
      <w:r w:rsidR="001556B8" w:rsidRPr="00E1649B">
        <w:rPr>
          <w:color w:val="0070C0"/>
        </w:rPr>
        <w:t xml:space="preserve"> 50 мкс</w:t>
      </w:r>
      <w:r w:rsidR="00204A0A" w:rsidRPr="00E1649B">
        <w:rPr>
          <w:color w:val="0070C0"/>
        </w:rPr>
        <w:t>.</w:t>
      </w:r>
    </w:p>
    <w:p w:rsidR="007528AC" w:rsidRPr="00DA4DB8" w:rsidRDefault="007528AC" w:rsidP="005F3782">
      <w:pPr>
        <w:pStyle w:val="1"/>
        <w:jc w:val="both"/>
      </w:pPr>
      <w:bookmarkStart w:id="13" w:name="_Toc6191993"/>
      <w:r w:rsidRPr="00F56B06">
        <w:t xml:space="preserve">УПЧ </w:t>
      </w:r>
      <w:r w:rsidRPr="00F56B06">
        <w:rPr>
          <w:lang w:val="en-US"/>
        </w:rPr>
        <w:t>VT</w:t>
      </w:r>
      <w:r w:rsidRPr="00F56B06">
        <w:t>3,</w:t>
      </w:r>
      <w:r w:rsidR="00224CEC">
        <w:t>330</w:t>
      </w:r>
      <w:r w:rsidR="008228F0" w:rsidRPr="00F56B06">
        <w:t xml:space="preserve"> и фильтр</w:t>
      </w:r>
      <w:r w:rsidR="00224CEC">
        <w:t>ы</w:t>
      </w:r>
      <w:r w:rsidR="008228F0" w:rsidRPr="00F56B06">
        <w:t xml:space="preserve"> </w:t>
      </w:r>
      <w:r w:rsidR="00224CEC">
        <w:t xml:space="preserve">к </w:t>
      </w:r>
      <w:r w:rsidR="00224CEC">
        <w:rPr>
          <w:lang w:val="en-US"/>
        </w:rPr>
        <w:t>VT</w:t>
      </w:r>
      <w:r w:rsidR="00224CEC" w:rsidRPr="00224CEC">
        <w:t>4</w:t>
      </w:r>
      <w:r w:rsidR="00224CEC">
        <w:t xml:space="preserve"> (нумерация 3</w:t>
      </w:r>
      <w:r w:rsidR="00224CEC" w:rsidRPr="00224CEC">
        <w:t>4</w:t>
      </w:r>
      <w:r w:rsidR="00224CEC">
        <w:t>0+)</w:t>
      </w:r>
      <w:bookmarkEnd w:id="13"/>
    </w:p>
    <w:p w:rsidR="00D23AE0" w:rsidRDefault="00DE05AE" w:rsidP="005F3782">
      <w:pPr>
        <w:jc w:val="both"/>
        <w:rPr>
          <w:color w:val="0070C0"/>
        </w:rPr>
      </w:pPr>
      <w:r w:rsidRPr="004D4995">
        <w:rPr>
          <w:color w:val="0070C0"/>
        </w:rPr>
        <w:t xml:space="preserve">На </w:t>
      </w:r>
      <w:r w:rsidRPr="004D4995">
        <w:rPr>
          <w:color w:val="0070C0"/>
          <w:lang w:val="en-US"/>
        </w:rPr>
        <w:t>VT</w:t>
      </w:r>
      <w:r w:rsidRPr="004D4995">
        <w:rPr>
          <w:color w:val="0070C0"/>
        </w:rPr>
        <w:t>3 начинается эстафета АРУ - это он должен сначала закрываться</w:t>
      </w:r>
      <w:r w:rsidR="00674FBA" w:rsidRPr="004D4995">
        <w:rPr>
          <w:color w:val="0070C0"/>
        </w:rPr>
        <w:t xml:space="preserve"> при умеренных сигналах</w:t>
      </w:r>
      <w:r w:rsidRPr="004D4995">
        <w:rPr>
          <w:color w:val="0070C0"/>
        </w:rPr>
        <w:t xml:space="preserve">, а потом </w:t>
      </w:r>
      <w:r w:rsidR="00674FBA" w:rsidRPr="004D4995">
        <w:rPr>
          <w:color w:val="0070C0"/>
        </w:rPr>
        <w:t>при сильных сигналах перехватывают</w:t>
      </w:r>
      <w:r w:rsidRPr="004D4995">
        <w:rPr>
          <w:color w:val="0070C0"/>
        </w:rPr>
        <w:t xml:space="preserve"> предыдущие </w:t>
      </w:r>
      <w:r w:rsidR="003B55E9" w:rsidRPr="004D4995">
        <w:rPr>
          <w:color w:val="0070C0"/>
        </w:rPr>
        <w:t xml:space="preserve">транзисторы </w:t>
      </w:r>
      <w:r w:rsidRPr="004D4995">
        <w:rPr>
          <w:color w:val="0070C0"/>
        </w:rPr>
        <w:t>в тракте</w:t>
      </w:r>
      <w:r w:rsidR="00866157">
        <w:rPr>
          <w:color w:val="0070C0"/>
        </w:rPr>
        <w:t xml:space="preserve"> инициативу по</w:t>
      </w:r>
      <w:r w:rsidR="00674FBA" w:rsidRPr="004D4995">
        <w:rPr>
          <w:color w:val="0070C0"/>
        </w:rPr>
        <w:t xml:space="preserve"> АРУ</w:t>
      </w:r>
      <w:r w:rsidRPr="004D4995">
        <w:rPr>
          <w:color w:val="0070C0"/>
        </w:rPr>
        <w:t xml:space="preserve">. Эта последовательность обеспечивается действием </w:t>
      </w:r>
      <w:r w:rsidRPr="004D4995">
        <w:rPr>
          <w:color w:val="0070C0"/>
          <w:lang w:val="en-US"/>
        </w:rPr>
        <w:t>VD</w:t>
      </w:r>
      <w:r w:rsidRPr="004D4995">
        <w:rPr>
          <w:color w:val="0070C0"/>
        </w:rPr>
        <w:t xml:space="preserve">340 и </w:t>
      </w:r>
      <w:r w:rsidRPr="004D4995">
        <w:rPr>
          <w:color w:val="0070C0"/>
          <w:lang w:val="en-US"/>
        </w:rPr>
        <w:t>R</w:t>
      </w:r>
      <w:r w:rsidR="00866157">
        <w:rPr>
          <w:color w:val="0070C0"/>
        </w:rPr>
        <w:t xml:space="preserve">340, они обеспечивают стремительное снижение тока для </w:t>
      </w:r>
      <w:r w:rsidR="00866157">
        <w:rPr>
          <w:color w:val="0070C0"/>
          <w:lang w:val="en-US"/>
        </w:rPr>
        <w:t>VT</w:t>
      </w:r>
      <w:r w:rsidR="00866157" w:rsidRPr="00866157">
        <w:rPr>
          <w:color w:val="0070C0"/>
        </w:rPr>
        <w:t xml:space="preserve">3 </w:t>
      </w:r>
      <w:r w:rsidR="00866157">
        <w:rPr>
          <w:color w:val="0070C0"/>
        </w:rPr>
        <w:t>в начальном этапе</w:t>
      </w:r>
      <w:r w:rsidR="003B55E9" w:rsidRPr="004D4995">
        <w:rPr>
          <w:color w:val="0070C0"/>
        </w:rPr>
        <w:t xml:space="preserve">. </w:t>
      </w:r>
      <w:proofErr w:type="gramStart"/>
      <w:r w:rsidR="003B55E9" w:rsidRPr="004D4995">
        <w:rPr>
          <w:color w:val="0070C0"/>
          <w:lang w:val="en-US"/>
        </w:rPr>
        <w:t>R</w:t>
      </w:r>
      <w:r w:rsidR="003B55E9" w:rsidRPr="004D4995">
        <w:rPr>
          <w:color w:val="0070C0"/>
        </w:rPr>
        <w:t xml:space="preserve">341 создает в режиме приглушения </w:t>
      </w:r>
      <w:r w:rsidR="00674FBA" w:rsidRPr="004D4995">
        <w:rPr>
          <w:color w:val="0070C0"/>
        </w:rPr>
        <w:t>(</w:t>
      </w:r>
      <w:r w:rsidR="00674FBA" w:rsidRPr="004D4995">
        <w:rPr>
          <w:color w:val="0070C0"/>
          <w:lang w:val="en-US"/>
        </w:rPr>
        <w:t>VD</w:t>
      </w:r>
      <w:r w:rsidR="00674FBA" w:rsidRPr="004D4995">
        <w:rPr>
          <w:color w:val="0070C0"/>
        </w:rPr>
        <w:t xml:space="preserve">340 заперт) </w:t>
      </w:r>
      <w:r w:rsidR="003B55E9" w:rsidRPr="004D4995">
        <w:rPr>
          <w:color w:val="0070C0"/>
        </w:rPr>
        <w:t>остаточную длинную пологую характеристику АРУ, на которую будем вешать главную область действия АРУ предыдущих усилителей.</w:t>
      </w:r>
      <w:proofErr w:type="gramEnd"/>
      <w:r w:rsidR="003B55E9" w:rsidRPr="004D4995">
        <w:rPr>
          <w:color w:val="0070C0"/>
        </w:rPr>
        <w:t xml:space="preserve"> </w:t>
      </w:r>
      <w:r w:rsidR="00D23AE0">
        <w:rPr>
          <w:color w:val="0070C0"/>
        </w:rPr>
        <w:t xml:space="preserve">Итого </w:t>
      </w:r>
      <w:r w:rsidR="00D23AE0">
        <w:rPr>
          <w:color w:val="0070C0"/>
          <w:lang w:val="en-US"/>
        </w:rPr>
        <w:t>VT</w:t>
      </w:r>
      <w:r w:rsidR="00D23AE0" w:rsidRPr="00D23AE0">
        <w:rPr>
          <w:color w:val="0070C0"/>
        </w:rPr>
        <w:t xml:space="preserve">3 </w:t>
      </w:r>
      <w:r w:rsidR="00D23AE0">
        <w:rPr>
          <w:color w:val="0070C0"/>
        </w:rPr>
        <w:t xml:space="preserve">отработает 33 дБ от всего диапазона АРУ, а первые 20 дБ </w:t>
      </w:r>
      <w:r w:rsidR="00D23AE0">
        <w:rPr>
          <w:color w:val="0070C0"/>
          <w:lang w:val="en-US"/>
        </w:rPr>
        <w:t>VT</w:t>
      </w:r>
      <w:r w:rsidR="00D23AE0" w:rsidRPr="00D23AE0">
        <w:rPr>
          <w:color w:val="0070C0"/>
        </w:rPr>
        <w:t xml:space="preserve">3 </w:t>
      </w:r>
      <w:r w:rsidR="00D23AE0">
        <w:rPr>
          <w:color w:val="0070C0"/>
        </w:rPr>
        <w:t>в одиночестве работает по АРУ.</w:t>
      </w:r>
    </w:p>
    <w:p w:rsidR="009D2A8E" w:rsidRDefault="003B55E9" w:rsidP="005F3782">
      <w:pPr>
        <w:jc w:val="both"/>
        <w:rPr>
          <w:color w:val="0070C0"/>
        </w:rPr>
      </w:pPr>
      <w:proofErr w:type="gramStart"/>
      <w:r w:rsidRPr="004D4995">
        <w:rPr>
          <w:color w:val="0070C0"/>
          <w:lang w:val="en-US"/>
        </w:rPr>
        <w:t>S</w:t>
      </w:r>
      <w:r w:rsidRPr="004D4995">
        <w:rPr>
          <w:color w:val="0070C0"/>
        </w:rPr>
        <w:t>-</w:t>
      </w:r>
      <w:r w:rsidRPr="004D4995">
        <w:rPr>
          <w:color w:val="0070C0"/>
          <w:lang w:val="en-US"/>
        </w:rPr>
        <w:t>meter</w:t>
      </w:r>
      <w:r w:rsidRPr="004D4995">
        <w:rPr>
          <w:color w:val="0070C0"/>
        </w:rPr>
        <w:t xml:space="preserve"> убираем от </w:t>
      </w:r>
      <w:r w:rsidRPr="004D4995">
        <w:rPr>
          <w:color w:val="0070C0"/>
          <w:lang w:val="en-US"/>
        </w:rPr>
        <w:t>VT</w:t>
      </w:r>
      <w:r w:rsidRPr="004D4995">
        <w:rPr>
          <w:color w:val="0070C0"/>
        </w:rPr>
        <w:t>3</w:t>
      </w:r>
      <w:r w:rsidR="00D23AE0">
        <w:rPr>
          <w:color w:val="0070C0"/>
        </w:rPr>
        <w:t xml:space="preserve"> к </w:t>
      </w:r>
      <w:r w:rsidR="00D23AE0">
        <w:rPr>
          <w:color w:val="0070C0"/>
          <w:lang w:val="en-US"/>
        </w:rPr>
        <w:t>VT</w:t>
      </w:r>
      <w:r w:rsidR="00D23AE0" w:rsidRPr="00D23AE0">
        <w:rPr>
          <w:color w:val="0070C0"/>
        </w:rPr>
        <w:t>2</w:t>
      </w:r>
      <w:r w:rsidRPr="004D4995">
        <w:rPr>
          <w:color w:val="0070C0"/>
        </w:rPr>
        <w:t>.</w:t>
      </w:r>
      <w:proofErr w:type="gramEnd"/>
      <w:r w:rsidRPr="004D4995">
        <w:rPr>
          <w:color w:val="0070C0"/>
        </w:rPr>
        <w:t xml:space="preserve"> Добавляется </w:t>
      </w:r>
      <w:r w:rsidR="00D23AE0">
        <w:rPr>
          <w:color w:val="0070C0"/>
        </w:rPr>
        <w:t xml:space="preserve">второй транзистор </w:t>
      </w:r>
      <w:r w:rsidRPr="004D4995">
        <w:rPr>
          <w:color w:val="0070C0"/>
          <w:lang w:val="en-US"/>
        </w:rPr>
        <w:t>VT</w:t>
      </w:r>
      <w:r w:rsidRPr="004D4995">
        <w:rPr>
          <w:color w:val="0070C0"/>
        </w:rPr>
        <w:t xml:space="preserve">340 </w:t>
      </w:r>
      <w:r w:rsidR="00224826">
        <w:rPr>
          <w:color w:val="0070C0"/>
        </w:rPr>
        <w:t xml:space="preserve">на месте </w:t>
      </w:r>
      <w:r w:rsidR="00224826">
        <w:rPr>
          <w:color w:val="0070C0"/>
          <w:lang w:val="en-US"/>
        </w:rPr>
        <w:t>R</w:t>
      </w:r>
      <w:r w:rsidR="00224826" w:rsidRPr="00224826">
        <w:rPr>
          <w:color w:val="0070C0"/>
        </w:rPr>
        <w:t xml:space="preserve">37 </w:t>
      </w:r>
      <w:r w:rsidRPr="004D4995">
        <w:rPr>
          <w:color w:val="0070C0"/>
        </w:rPr>
        <w:t xml:space="preserve">и </w:t>
      </w:r>
      <w:r w:rsidR="00FD1B5E" w:rsidRPr="004D4995">
        <w:rPr>
          <w:color w:val="0070C0"/>
        </w:rPr>
        <w:t xml:space="preserve">цепь его смещения, </w:t>
      </w:r>
      <w:r w:rsidR="00224826">
        <w:rPr>
          <w:color w:val="0070C0"/>
        </w:rPr>
        <w:t xml:space="preserve">поставить </w:t>
      </w:r>
      <w:r w:rsidR="00224826">
        <w:rPr>
          <w:color w:val="0070C0"/>
          <w:lang w:val="en-US"/>
        </w:rPr>
        <w:t>R</w:t>
      </w:r>
      <w:r w:rsidR="00224826" w:rsidRPr="00224826">
        <w:rPr>
          <w:color w:val="0070C0"/>
        </w:rPr>
        <w:t>344 (</w:t>
      </w:r>
      <w:r w:rsidR="00224826">
        <w:rPr>
          <w:color w:val="0070C0"/>
          <w:lang w:val="en-US"/>
        </w:rPr>
        <w:t>SMD</w:t>
      </w:r>
      <w:r w:rsidR="00224826" w:rsidRPr="00224826">
        <w:rPr>
          <w:color w:val="0070C0"/>
        </w:rPr>
        <w:t xml:space="preserve">0805) </w:t>
      </w:r>
      <w:r w:rsidR="00224826">
        <w:rPr>
          <w:color w:val="0070C0"/>
        </w:rPr>
        <w:t>и по</w:t>
      </w:r>
      <w:r w:rsidR="00FD1B5E" w:rsidRPr="004D4995">
        <w:rPr>
          <w:color w:val="0070C0"/>
        </w:rPr>
        <w:t xml:space="preserve">менять </w:t>
      </w:r>
      <w:r w:rsidR="00FD1B5E" w:rsidRPr="004D4995">
        <w:rPr>
          <w:color w:val="0070C0"/>
          <w:lang w:val="en-US"/>
        </w:rPr>
        <w:t>R</w:t>
      </w:r>
      <w:r w:rsidR="00FD1B5E" w:rsidRPr="004D4995">
        <w:rPr>
          <w:color w:val="0070C0"/>
        </w:rPr>
        <w:t xml:space="preserve">42. </w:t>
      </w:r>
      <w:r w:rsidR="00674FBA" w:rsidRPr="004D4995">
        <w:rPr>
          <w:color w:val="0070C0"/>
        </w:rPr>
        <w:t>Прове</w:t>
      </w:r>
      <w:r w:rsidR="002039E7" w:rsidRPr="004D4995">
        <w:rPr>
          <w:color w:val="0070C0"/>
        </w:rPr>
        <w:t xml:space="preserve">рить статический режим </w:t>
      </w:r>
      <w:proofErr w:type="spellStart"/>
      <w:r w:rsidR="002039E7" w:rsidRPr="004D4995">
        <w:rPr>
          <w:color w:val="0070C0"/>
        </w:rPr>
        <w:t>каскода</w:t>
      </w:r>
      <w:proofErr w:type="spellEnd"/>
      <w:r w:rsidR="002039E7" w:rsidRPr="004D4995">
        <w:rPr>
          <w:color w:val="0070C0"/>
        </w:rPr>
        <w:t xml:space="preserve"> и поменять С94. </w:t>
      </w:r>
      <w:proofErr w:type="spellStart"/>
      <w:r w:rsidR="00674FBA" w:rsidRPr="004D4995">
        <w:rPr>
          <w:color w:val="0070C0"/>
        </w:rPr>
        <w:t>Эмиттерная</w:t>
      </w:r>
      <w:proofErr w:type="spellEnd"/>
      <w:r w:rsidR="00674FBA" w:rsidRPr="004D4995">
        <w:rPr>
          <w:color w:val="0070C0"/>
        </w:rPr>
        <w:t xml:space="preserve"> блокировка </w:t>
      </w:r>
      <w:r w:rsidR="002039E7" w:rsidRPr="004D4995">
        <w:rPr>
          <w:color w:val="0070C0"/>
        </w:rPr>
        <w:t xml:space="preserve">с увеличением </w:t>
      </w:r>
      <w:r w:rsidR="00674FBA" w:rsidRPr="004D4995">
        <w:rPr>
          <w:color w:val="0070C0"/>
        </w:rPr>
        <w:t xml:space="preserve">С94 обеспечивает </w:t>
      </w:r>
      <w:r w:rsidR="002039E7" w:rsidRPr="004D4995">
        <w:rPr>
          <w:color w:val="0070C0"/>
        </w:rPr>
        <w:t>полное действие при 465 кГц.</w:t>
      </w:r>
      <w:r w:rsidR="00D23AE0">
        <w:rPr>
          <w:color w:val="0070C0"/>
        </w:rPr>
        <w:t xml:space="preserve"> </w:t>
      </w:r>
    </w:p>
    <w:p w:rsidR="000B7345" w:rsidRDefault="00826C47" w:rsidP="005F3782">
      <w:pPr>
        <w:jc w:val="both"/>
        <w:rPr>
          <w:color w:val="0070C0"/>
        </w:rPr>
      </w:pPr>
      <w:r>
        <w:rPr>
          <w:color w:val="0070C0"/>
        </w:rPr>
        <w:t>Налаживание проходит по общей методик</w:t>
      </w:r>
      <w:r w:rsidR="009D2A8E">
        <w:rPr>
          <w:color w:val="0070C0"/>
        </w:rPr>
        <w:t>е</w:t>
      </w:r>
      <w:r>
        <w:rPr>
          <w:color w:val="0070C0"/>
        </w:rPr>
        <w:t>.</w:t>
      </w:r>
      <w:r w:rsidR="009D2A8E">
        <w:rPr>
          <w:color w:val="0070C0"/>
        </w:rPr>
        <w:t xml:space="preserve"> </w:t>
      </w:r>
      <w:r w:rsidR="008228F0" w:rsidRPr="0021258B">
        <w:rPr>
          <w:color w:val="0070C0"/>
        </w:rPr>
        <w:t xml:space="preserve">Для </w:t>
      </w:r>
      <w:proofErr w:type="gramStart"/>
      <w:r w:rsidR="008228F0" w:rsidRPr="0021258B">
        <w:rPr>
          <w:color w:val="0070C0"/>
        </w:rPr>
        <w:t>городского</w:t>
      </w:r>
      <w:proofErr w:type="gramEnd"/>
      <w:r w:rsidR="008228F0" w:rsidRPr="0021258B">
        <w:rPr>
          <w:color w:val="0070C0"/>
        </w:rPr>
        <w:t xml:space="preserve"> </w:t>
      </w:r>
      <w:r w:rsidR="00A13B7B">
        <w:rPr>
          <w:color w:val="0070C0"/>
        </w:rPr>
        <w:t>УКВ-</w:t>
      </w:r>
      <w:r w:rsidR="008228F0" w:rsidRPr="0021258B">
        <w:rPr>
          <w:color w:val="0070C0"/>
        </w:rPr>
        <w:t>приёма в плотно занятом УКВ-диапазоне оставим С100,</w:t>
      </w:r>
      <w:r w:rsidR="00C93DF7" w:rsidRPr="0021258B">
        <w:rPr>
          <w:color w:val="0070C0"/>
        </w:rPr>
        <w:t>С</w:t>
      </w:r>
      <w:r w:rsidR="008228F0" w:rsidRPr="0021258B">
        <w:rPr>
          <w:color w:val="0070C0"/>
        </w:rPr>
        <w:t>105</w:t>
      </w:r>
      <w:r w:rsidR="00CA104A" w:rsidRPr="0021258B">
        <w:rPr>
          <w:color w:val="0070C0"/>
        </w:rPr>
        <w:t xml:space="preserve"> и настроим АЧХ с круглой вершиной</w:t>
      </w:r>
      <w:r w:rsidR="008228F0" w:rsidRPr="0021258B">
        <w:rPr>
          <w:color w:val="0070C0"/>
        </w:rPr>
        <w:t xml:space="preserve">. Для </w:t>
      </w:r>
      <w:r w:rsidR="00717C84" w:rsidRPr="0021258B">
        <w:rPr>
          <w:color w:val="0070C0"/>
        </w:rPr>
        <w:t>высоко</w:t>
      </w:r>
      <w:r w:rsidR="008228F0" w:rsidRPr="0021258B">
        <w:rPr>
          <w:color w:val="0070C0"/>
        </w:rPr>
        <w:t xml:space="preserve">качественного приёма </w:t>
      </w:r>
      <w:r w:rsidR="00CA104A" w:rsidRPr="0021258B">
        <w:rPr>
          <w:color w:val="0070C0"/>
        </w:rPr>
        <w:t xml:space="preserve">поменять конденсаторы и </w:t>
      </w:r>
      <w:proofErr w:type="gramStart"/>
      <w:r w:rsidR="00717C84" w:rsidRPr="0021258B">
        <w:rPr>
          <w:color w:val="0070C0"/>
        </w:rPr>
        <w:t>настроить АЧХ с выражено</w:t>
      </w:r>
      <w:proofErr w:type="gramEnd"/>
      <w:r w:rsidR="00717C84" w:rsidRPr="0021258B">
        <w:rPr>
          <w:color w:val="0070C0"/>
        </w:rPr>
        <w:t xml:space="preserve"> ровной плоской вершиной и шириной 230 кГц (-1дБ)</w:t>
      </w:r>
      <w:r w:rsidR="00CA104A" w:rsidRPr="0021258B">
        <w:rPr>
          <w:color w:val="0070C0"/>
        </w:rPr>
        <w:t>.</w:t>
      </w:r>
      <w:r w:rsidR="00C93DF7" w:rsidRPr="0021258B">
        <w:rPr>
          <w:color w:val="0070C0"/>
        </w:rPr>
        <w:t xml:space="preserve"> Добавить к контурам резисторы в несколько десятки кОм, опытные номиналы указаны в схеме</w:t>
      </w:r>
      <w:r w:rsidR="00A13B7B">
        <w:rPr>
          <w:color w:val="0070C0"/>
        </w:rPr>
        <w:t xml:space="preserve"> в таблице</w:t>
      </w:r>
      <w:r w:rsidR="00C93DF7" w:rsidRPr="0021258B">
        <w:rPr>
          <w:color w:val="0070C0"/>
        </w:rPr>
        <w:t>.</w:t>
      </w:r>
      <w:r w:rsidR="00B77295" w:rsidRPr="0021258B">
        <w:rPr>
          <w:color w:val="0070C0"/>
        </w:rPr>
        <w:t xml:space="preserve"> Они обеспечат и нужную </w:t>
      </w:r>
      <w:proofErr w:type="gramStart"/>
      <w:r w:rsidR="00B77295" w:rsidRPr="0021258B">
        <w:rPr>
          <w:color w:val="0070C0"/>
        </w:rPr>
        <w:t>ширину</w:t>
      </w:r>
      <w:proofErr w:type="gramEnd"/>
      <w:r w:rsidR="00B77295" w:rsidRPr="0021258B">
        <w:rPr>
          <w:color w:val="0070C0"/>
        </w:rPr>
        <w:t xml:space="preserve"> и симметрию АЧХ</w:t>
      </w:r>
      <w:r w:rsidR="000B7345" w:rsidRPr="0021258B">
        <w:rPr>
          <w:color w:val="0070C0"/>
        </w:rPr>
        <w:t>.</w:t>
      </w:r>
    </w:p>
    <w:p w:rsidR="00A13B7B" w:rsidRPr="004D2977" w:rsidRDefault="00A13B7B" w:rsidP="005F3782">
      <w:pPr>
        <w:jc w:val="both"/>
        <w:rPr>
          <w:color w:val="0070C0"/>
        </w:rPr>
      </w:pPr>
      <w:r>
        <w:rPr>
          <w:color w:val="0070C0"/>
        </w:rPr>
        <w:t xml:space="preserve">Для замеров используем </w:t>
      </w:r>
      <w:r>
        <w:rPr>
          <w:color w:val="0070C0"/>
          <w:lang w:val="en-US"/>
        </w:rPr>
        <w:t>R</w:t>
      </w:r>
      <w:r w:rsidRPr="00A13B7B">
        <w:rPr>
          <w:color w:val="0070C0"/>
        </w:rPr>
        <w:t xml:space="preserve">49 </w:t>
      </w:r>
      <w:r>
        <w:rPr>
          <w:color w:val="0070C0"/>
        </w:rPr>
        <w:t xml:space="preserve">как </w:t>
      </w:r>
      <w:proofErr w:type="spellStart"/>
      <w:r>
        <w:rPr>
          <w:color w:val="0070C0"/>
        </w:rPr>
        <w:t>нерезонантную</w:t>
      </w:r>
      <w:proofErr w:type="spellEnd"/>
      <w:r>
        <w:rPr>
          <w:color w:val="0070C0"/>
        </w:rPr>
        <w:t xml:space="preserve"> нагрузку, заземлением (100нФ) за ним мы заодно деактивируем АРУ. Шунтируем </w:t>
      </w:r>
      <w:r>
        <w:rPr>
          <w:color w:val="0070C0"/>
          <w:lang w:val="en-US"/>
        </w:rPr>
        <w:t>L</w:t>
      </w:r>
      <w:r w:rsidRPr="00A13B7B">
        <w:rPr>
          <w:color w:val="0070C0"/>
        </w:rPr>
        <w:t>54,</w:t>
      </w:r>
      <w:r>
        <w:rPr>
          <w:color w:val="0070C0"/>
          <w:lang w:val="en-US"/>
        </w:rPr>
        <w:t>L</w:t>
      </w:r>
      <w:r w:rsidRPr="00A13B7B">
        <w:rPr>
          <w:color w:val="0070C0"/>
        </w:rPr>
        <w:t>56,</w:t>
      </w:r>
      <w:r>
        <w:rPr>
          <w:color w:val="0070C0"/>
          <w:lang w:val="en-US"/>
        </w:rPr>
        <w:t>L</w:t>
      </w:r>
      <w:r w:rsidRPr="00A13B7B">
        <w:rPr>
          <w:color w:val="0070C0"/>
        </w:rPr>
        <w:t xml:space="preserve">60 </w:t>
      </w:r>
      <w:r>
        <w:rPr>
          <w:color w:val="0070C0"/>
        </w:rPr>
        <w:t xml:space="preserve">по 220 Ом. Настроим фильтры между </w:t>
      </w:r>
      <w:r>
        <w:rPr>
          <w:color w:val="0070C0"/>
          <w:lang w:val="en-US"/>
        </w:rPr>
        <w:t>VT</w:t>
      </w:r>
      <w:r w:rsidRPr="00A13B7B">
        <w:rPr>
          <w:color w:val="0070C0"/>
        </w:rPr>
        <w:t xml:space="preserve">340 </w:t>
      </w:r>
      <w:r>
        <w:rPr>
          <w:color w:val="0070C0"/>
        </w:rPr>
        <w:t xml:space="preserve">и </w:t>
      </w:r>
      <w:r>
        <w:rPr>
          <w:color w:val="0070C0"/>
          <w:lang w:val="en-US"/>
        </w:rPr>
        <w:t>VT</w:t>
      </w:r>
      <w:r w:rsidRPr="004D2977">
        <w:rPr>
          <w:color w:val="0070C0"/>
        </w:rPr>
        <w:t xml:space="preserve">4. </w:t>
      </w:r>
    </w:p>
    <w:p w:rsidR="00A13B7B" w:rsidRDefault="00A13B7B" w:rsidP="00A13B7B">
      <w:pPr>
        <w:pStyle w:val="2"/>
        <w:rPr>
          <w:lang w:val="en-US"/>
        </w:rPr>
      </w:pPr>
      <w:bookmarkStart w:id="14" w:name="_Toc6191994"/>
      <w:r>
        <w:t>проверка первой петли АРУ</w:t>
      </w:r>
      <w:bookmarkEnd w:id="14"/>
    </w:p>
    <w:p w:rsidR="00A13B7B" w:rsidRPr="00C7732F" w:rsidRDefault="00A13B7B" w:rsidP="00C7732F">
      <w:pPr>
        <w:jc w:val="both"/>
        <w:rPr>
          <w:color w:val="0070C0"/>
        </w:rPr>
      </w:pPr>
      <w:r w:rsidRPr="00C7732F">
        <w:rPr>
          <w:color w:val="0070C0"/>
        </w:rPr>
        <w:t xml:space="preserve">Цель проверки - установить правильную работу АРУ в первой петли, чтобы обеспечить максимальный диапазон сигнальной динамики без искажения. </w:t>
      </w:r>
      <w:r w:rsidR="001B319B" w:rsidRPr="00C7732F">
        <w:rPr>
          <w:color w:val="0070C0"/>
        </w:rPr>
        <w:t>Соответственно, при подаче 1</w:t>
      </w:r>
      <w:r w:rsidR="004E39EB" w:rsidRPr="00C7732F">
        <w:rPr>
          <w:color w:val="0070C0"/>
        </w:rPr>
        <w:t>2</w:t>
      </w:r>
      <w:r w:rsidR="001B319B" w:rsidRPr="00C7732F">
        <w:rPr>
          <w:color w:val="0070C0"/>
        </w:rPr>
        <w:t xml:space="preserve"> мВ размаха ПЧ-сигнала (АМ) на базу </w:t>
      </w:r>
      <w:r w:rsidR="001B319B" w:rsidRPr="00C7732F">
        <w:rPr>
          <w:color w:val="0070C0"/>
          <w:lang w:val="en-US"/>
        </w:rPr>
        <w:t>VT</w:t>
      </w:r>
      <w:r w:rsidR="001B319B" w:rsidRPr="00C7732F">
        <w:rPr>
          <w:color w:val="0070C0"/>
        </w:rPr>
        <w:t xml:space="preserve">3 действием АРУ к базе </w:t>
      </w:r>
      <w:r w:rsidR="001B319B" w:rsidRPr="00C7732F">
        <w:rPr>
          <w:color w:val="0070C0"/>
          <w:lang w:val="en-US"/>
        </w:rPr>
        <w:t>VT</w:t>
      </w:r>
      <w:r w:rsidR="001B319B" w:rsidRPr="00C7732F">
        <w:rPr>
          <w:color w:val="0070C0"/>
        </w:rPr>
        <w:t xml:space="preserve">4 должно поступать не более 30 мВ размаха (АМ и </w:t>
      </w:r>
      <w:r w:rsidR="001B319B" w:rsidRPr="00C7732F">
        <w:rPr>
          <w:color w:val="0070C0"/>
          <w:lang w:val="en-US"/>
        </w:rPr>
        <w:t>R</w:t>
      </w:r>
      <w:r w:rsidR="001B319B" w:rsidRPr="00C7732F">
        <w:rPr>
          <w:color w:val="0070C0"/>
        </w:rPr>
        <w:t>311 = 4,7 Ом). При 36мВ размаха пико</w:t>
      </w:r>
      <w:r w:rsidR="004E39EB" w:rsidRPr="00C7732F">
        <w:rPr>
          <w:color w:val="0070C0"/>
        </w:rPr>
        <w:t>в</w:t>
      </w:r>
      <w:r w:rsidR="001B319B" w:rsidRPr="00C7732F">
        <w:rPr>
          <w:color w:val="0070C0"/>
        </w:rPr>
        <w:t xml:space="preserve"> модуляции </w:t>
      </w:r>
      <w:r w:rsidR="004E39EB" w:rsidRPr="00C7732F">
        <w:rPr>
          <w:color w:val="0070C0"/>
        </w:rPr>
        <w:t>(</w:t>
      </w:r>
      <w:r w:rsidR="001B319B" w:rsidRPr="00C7732F">
        <w:rPr>
          <w:color w:val="0070C0"/>
          <w:lang w:val="en-US"/>
        </w:rPr>
        <w:t>m</w:t>
      </w:r>
      <w:r w:rsidR="001B319B" w:rsidRPr="00C7732F">
        <w:rPr>
          <w:color w:val="0070C0"/>
        </w:rPr>
        <w:t>=50%</w:t>
      </w:r>
      <w:r w:rsidR="004E39EB" w:rsidRPr="00C7732F">
        <w:rPr>
          <w:color w:val="0070C0"/>
        </w:rPr>
        <w:t>)</w:t>
      </w:r>
      <w:r w:rsidR="001B319B" w:rsidRPr="00C7732F">
        <w:rPr>
          <w:color w:val="0070C0"/>
        </w:rPr>
        <w:t xml:space="preserve"> </w:t>
      </w:r>
      <w:r w:rsidR="004E39EB" w:rsidRPr="00C7732F">
        <w:rPr>
          <w:color w:val="0070C0"/>
        </w:rPr>
        <w:t xml:space="preserve">на базе </w:t>
      </w:r>
      <w:r w:rsidR="004E39EB" w:rsidRPr="00C7732F">
        <w:rPr>
          <w:color w:val="0070C0"/>
          <w:lang w:val="en-US"/>
        </w:rPr>
        <w:t>VT</w:t>
      </w:r>
      <w:r w:rsidR="004E39EB" w:rsidRPr="00C7732F">
        <w:rPr>
          <w:color w:val="0070C0"/>
        </w:rPr>
        <w:t xml:space="preserve">4 </w:t>
      </w:r>
      <w:r w:rsidR="001B319B" w:rsidRPr="00C7732F">
        <w:rPr>
          <w:color w:val="0070C0"/>
        </w:rPr>
        <w:t xml:space="preserve">искажения </w:t>
      </w:r>
      <w:proofErr w:type="spellStart"/>
      <w:r w:rsidR="001B319B" w:rsidRPr="00C7732F">
        <w:rPr>
          <w:color w:val="0070C0"/>
        </w:rPr>
        <w:t>аудиосигнала</w:t>
      </w:r>
      <w:proofErr w:type="spellEnd"/>
      <w:r w:rsidR="001B319B" w:rsidRPr="00C7732F">
        <w:rPr>
          <w:color w:val="0070C0"/>
        </w:rPr>
        <w:t xml:space="preserve"> достигают -40 дБ. При ЧМ допускаются до 60мВ на базах. </w:t>
      </w:r>
      <w:r w:rsidR="004E39EB" w:rsidRPr="00C7732F">
        <w:rPr>
          <w:color w:val="0070C0"/>
        </w:rPr>
        <w:t xml:space="preserve">Оптимальную </w:t>
      </w:r>
      <w:r w:rsidR="001B319B" w:rsidRPr="00C7732F">
        <w:rPr>
          <w:color w:val="0070C0"/>
        </w:rPr>
        <w:t xml:space="preserve"> глубину АРУ подстроим подбором </w:t>
      </w:r>
      <w:r w:rsidR="001B319B" w:rsidRPr="00C7732F">
        <w:rPr>
          <w:color w:val="0070C0"/>
          <w:lang w:val="en-US"/>
        </w:rPr>
        <w:t>R</w:t>
      </w:r>
      <w:r w:rsidR="001B319B" w:rsidRPr="00C7732F">
        <w:rPr>
          <w:color w:val="0070C0"/>
        </w:rPr>
        <w:t>341</w:t>
      </w:r>
      <w:r w:rsidR="00CD0E68">
        <w:rPr>
          <w:color w:val="0070C0"/>
        </w:rPr>
        <w:t>, когда на нём имеется остаточный потенциал 0,32</w:t>
      </w:r>
      <w:proofErr w:type="gramStart"/>
      <w:r w:rsidR="00CD0E68">
        <w:rPr>
          <w:color w:val="0070C0"/>
        </w:rPr>
        <w:t xml:space="preserve"> В</w:t>
      </w:r>
      <w:proofErr w:type="gramEnd"/>
      <w:r w:rsidR="00CD0E68">
        <w:rPr>
          <w:color w:val="0070C0"/>
        </w:rPr>
        <w:t xml:space="preserve"> для смещения предыдущих усилителей</w:t>
      </w:r>
      <w:r w:rsidR="007021C6">
        <w:rPr>
          <w:color w:val="0070C0"/>
        </w:rPr>
        <w:t xml:space="preserve"> - это важный момент</w:t>
      </w:r>
      <w:r w:rsidR="001B319B" w:rsidRPr="00C7732F">
        <w:rPr>
          <w:color w:val="0070C0"/>
        </w:rPr>
        <w:t>. Лишняя глубина ухудшает С/</w:t>
      </w:r>
      <w:proofErr w:type="gramStart"/>
      <w:r w:rsidR="001B319B" w:rsidRPr="00C7732F">
        <w:rPr>
          <w:color w:val="0070C0"/>
        </w:rPr>
        <w:t>Ш</w:t>
      </w:r>
      <w:proofErr w:type="gramEnd"/>
      <w:r w:rsidR="001B319B" w:rsidRPr="00C7732F">
        <w:rPr>
          <w:color w:val="0070C0"/>
        </w:rPr>
        <w:t>, а недостаточная глубина ограничит допустимую сигнальную динамику</w:t>
      </w:r>
      <w:r w:rsidR="004E39EB" w:rsidRPr="00C7732F">
        <w:rPr>
          <w:color w:val="0070C0"/>
        </w:rPr>
        <w:t xml:space="preserve"> на </w:t>
      </w:r>
      <w:r w:rsidR="004E39EB" w:rsidRPr="00C7732F">
        <w:rPr>
          <w:color w:val="0070C0"/>
        </w:rPr>
        <w:lastRenderedPageBreak/>
        <w:t xml:space="preserve">базе </w:t>
      </w:r>
      <w:r w:rsidR="004E39EB" w:rsidRPr="00C7732F">
        <w:rPr>
          <w:color w:val="0070C0"/>
          <w:lang w:val="en-US"/>
        </w:rPr>
        <w:t>VT</w:t>
      </w:r>
      <w:r w:rsidR="004E39EB" w:rsidRPr="00C7732F">
        <w:rPr>
          <w:color w:val="0070C0"/>
        </w:rPr>
        <w:t xml:space="preserve">3 для сильных сигналов. Это приведёт к лишнему </w:t>
      </w:r>
      <w:proofErr w:type="spellStart"/>
      <w:r w:rsidR="004E39EB" w:rsidRPr="00C7732F">
        <w:rPr>
          <w:color w:val="0070C0"/>
        </w:rPr>
        <w:t>заглушению</w:t>
      </w:r>
      <w:proofErr w:type="spellEnd"/>
      <w:r w:rsidR="004E39EB" w:rsidRPr="00C7732F">
        <w:rPr>
          <w:color w:val="0070C0"/>
        </w:rPr>
        <w:t xml:space="preserve"> входных усилителей и также к деградации</w:t>
      </w:r>
      <w:proofErr w:type="gramStart"/>
      <w:r w:rsidR="004E39EB" w:rsidRPr="00C7732F">
        <w:rPr>
          <w:color w:val="0070C0"/>
        </w:rPr>
        <w:t xml:space="preserve"> С</w:t>
      </w:r>
      <w:proofErr w:type="gramEnd"/>
      <w:r w:rsidR="004E39EB" w:rsidRPr="00C7732F">
        <w:rPr>
          <w:color w:val="0070C0"/>
        </w:rPr>
        <w:t>/Ш</w:t>
      </w:r>
      <w:r w:rsidR="001B319B" w:rsidRPr="00C7732F">
        <w:rPr>
          <w:color w:val="0070C0"/>
        </w:rPr>
        <w:t>.</w:t>
      </w:r>
    </w:p>
    <w:p w:rsidR="004E39EB" w:rsidRPr="00C7732F" w:rsidRDefault="004E39EB" w:rsidP="00C7732F">
      <w:pPr>
        <w:jc w:val="both"/>
        <w:rPr>
          <w:color w:val="0070C0"/>
        </w:rPr>
      </w:pPr>
      <w:r w:rsidRPr="00C7732F">
        <w:rPr>
          <w:color w:val="0070C0"/>
        </w:rPr>
        <w:t xml:space="preserve">В этом плане на месте </w:t>
      </w:r>
      <w:r w:rsidRPr="00C7732F">
        <w:rPr>
          <w:color w:val="0070C0"/>
          <w:lang w:val="en-US"/>
        </w:rPr>
        <w:t>VT</w:t>
      </w:r>
      <w:r w:rsidRPr="00C7732F">
        <w:rPr>
          <w:color w:val="0070C0"/>
        </w:rPr>
        <w:t xml:space="preserve">4 было бы лучше поставить </w:t>
      </w:r>
      <w:r w:rsidRPr="00C7732F">
        <w:rPr>
          <w:color w:val="0070C0"/>
          <w:lang w:val="en-US"/>
        </w:rPr>
        <w:t>Si</w:t>
      </w:r>
      <w:r w:rsidRPr="00C7732F">
        <w:rPr>
          <w:color w:val="0070C0"/>
        </w:rPr>
        <w:t xml:space="preserve">-транзистор, но подходящие </w:t>
      </w:r>
      <w:proofErr w:type="gramStart"/>
      <w:r w:rsidRPr="00C7732F">
        <w:rPr>
          <w:color w:val="0070C0"/>
        </w:rPr>
        <w:t>для</w:t>
      </w:r>
      <w:proofErr w:type="gramEnd"/>
      <w:r w:rsidRPr="00C7732F">
        <w:rPr>
          <w:color w:val="0070C0"/>
        </w:rPr>
        <w:t xml:space="preserve"> </w:t>
      </w:r>
      <w:proofErr w:type="gramStart"/>
      <w:r w:rsidRPr="00C7732F">
        <w:rPr>
          <w:color w:val="0070C0"/>
        </w:rPr>
        <w:t>АРУ</w:t>
      </w:r>
      <w:proofErr w:type="gramEnd"/>
      <w:r w:rsidRPr="00C7732F">
        <w:rPr>
          <w:color w:val="0070C0"/>
        </w:rPr>
        <w:t xml:space="preserve"> </w:t>
      </w:r>
      <w:r w:rsidRPr="00C7732F">
        <w:rPr>
          <w:color w:val="0070C0"/>
          <w:lang w:val="en-US"/>
        </w:rPr>
        <w:t>Si</w:t>
      </w:r>
      <w:r w:rsidRPr="00C7732F">
        <w:rPr>
          <w:color w:val="0070C0"/>
        </w:rPr>
        <w:t>-</w:t>
      </w:r>
      <w:proofErr w:type="spellStart"/>
      <w:r w:rsidR="00C7732F" w:rsidRPr="00C7732F">
        <w:rPr>
          <w:color w:val="0070C0"/>
          <w:lang w:val="en-US"/>
        </w:rPr>
        <w:t>pnp</w:t>
      </w:r>
      <w:proofErr w:type="spellEnd"/>
      <w:r w:rsidR="00C7732F" w:rsidRPr="00C7732F">
        <w:rPr>
          <w:color w:val="0070C0"/>
        </w:rPr>
        <w:t>-</w:t>
      </w:r>
      <w:proofErr w:type="spellStart"/>
      <w:r w:rsidR="00C7732F" w:rsidRPr="00C7732F">
        <w:rPr>
          <w:color w:val="0070C0"/>
        </w:rPr>
        <w:t>ВЧ-</w:t>
      </w:r>
      <w:r w:rsidRPr="00C7732F">
        <w:rPr>
          <w:color w:val="0070C0"/>
        </w:rPr>
        <w:t>транзисторы</w:t>
      </w:r>
      <w:proofErr w:type="spellEnd"/>
      <w:r w:rsidRPr="00C7732F">
        <w:rPr>
          <w:color w:val="0070C0"/>
        </w:rPr>
        <w:t xml:space="preserve"> к 1976 году не были доступны. Это позволило бы расширить сигнальную динамику на входе </w:t>
      </w:r>
      <w:r w:rsidRPr="00C7732F">
        <w:rPr>
          <w:color w:val="0070C0"/>
          <w:lang w:val="en-US"/>
        </w:rPr>
        <w:t>VT</w:t>
      </w:r>
      <w:r w:rsidRPr="00C7732F">
        <w:rPr>
          <w:color w:val="0070C0"/>
        </w:rPr>
        <w:t>3 на 4 дБ до 20 мВ размаха. Замена ГТ322А на этом месте на КТ3128 или КТ3108 требует принципиальных  изменений в обвязке и настроек АРУ и поэтому не предлагается. Вариант на КТ326Б показал довольно заметное влияние на АЧХ</w:t>
      </w:r>
      <w:r w:rsidR="00C7732F" w:rsidRPr="00C7732F">
        <w:rPr>
          <w:color w:val="0070C0"/>
        </w:rPr>
        <w:t xml:space="preserve"> фильтров. Рекомендуется, на месте </w:t>
      </w:r>
      <w:r w:rsidR="00C7732F" w:rsidRPr="00C7732F">
        <w:rPr>
          <w:color w:val="0070C0"/>
          <w:lang w:val="en-US"/>
        </w:rPr>
        <w:t>VT</w:t>
      </w:r>
      <w:r w:rsidR="00C7732F" w:rsidRPr="00C7732F">
        <w:rPr>
          <w:color w:val="0070C0"/>
        </w:rPr>
        <w:t>3 поставить ГТ322А с максимальным усилением</w:t>
      </w:r>
      <w:proofErr w:type="gramStart"/>
      <w:r w:rsidR="00C7732F" w:rsidRPr="00C7732F">
        <w:rPr>
          <w:color w:val="0070C0"/>
        </w:rPr>
        <w:t xml:space="preserve"> (β).</w:t>
      </w:r>
      <w:proofErr w:type="gramEnd"/>
    </w:p>
    <w:p w:rsidR="00E031D2" w:rsidRPr="0021258B" w:rsidRDefault="00B86B32" w:rsidP="005F3782">
      <w:pPr>
        <w:pStyle w:val="1"/>
        <w:jc w:val="both"/>
        <w:rPr>
          <w:color w:val="0070C0"/>
        </w:rPr>
      </w:pPr>
      <w:bookmarkStart w:id="15" w:name="_Toc6191995"/>
      <w:r w:rsidRPr="0021258B">
        <w:rPr>
          <w:color w:val="0070C0"/>
        </w:rPr>
        <w:t>УПЧ</w:t>
      </w:r>
      <w:r w:rsidR="00717C84" w:rsidRPr="0021258B">
        <w:rPr>
          <w:color w:val="0070C0"/>
        </w:rPr>
        <w:t xml:space="preserve"> </w:t>
      </w:r>
      <w:r w:rsidR="00717C84" w:rsidRPr="0021258B">
        <w:rPr>
          <w:color w:val="0070C0"/>
          <w:lang w:val="en-US"/>
        </w:rPr>
        <w:t>VT</w:t>
      </w:r>
      <w:r w:rsidR="00717C84" w:rsidRPr="0021258B">
        <w:rPr>
          <w:color w:val="0070C0"/>
        </w:rPr>
        <w:t>2,</w:t>
      </w:r>
      <w:r w:rsidR="004D4995" w:rsidRPr="0021258B">
        <w:rPr>
          <w:color w:val="0070C0"/>
          <w:lang w:val="en-US"/>
        </w:rPr>
        <w:t>VT</w:t>
      </w:r>
      <w:r w:rsidR="004D4995" w:rsidRPr="00A13B7B">
        <w:rPr>
          <w:color w:val="0070C0"/>
        </w:rPr>
        <w:t xml:space="preserve">350 </w:t>
      </w:r>
      <w:r w:rsidR="004D4995" w:rsidRPr="0021258B">
        <w:rPr>
          <w:color w:val="0070C0"/>
        </w:rPr>
        <w:t>(нумерация 350+)</w:t>
      </w:r>
      <w:bookmarkEnd w:id="15"/>
      <w:r w:rsidR="003866B0" w:rsidRPr="0021258B">
        <w:rPr>
          <w:color w:val="0070C0"/>
        </w:rPr>
        <w:t xml:space="preserve"> </w:t>
      </w:r>
    </w:p>
    <w:p w:rsidR="007528AC" w:rsidRPr="0021258B" w:rsidRDefault="00717C84" w:rsidP="005F3782">
      <w:pPr>
        <w:jc w:val="both"/>
        <w:rPr>
          <w:color w:val="0070C0"/>
        </w:rPr>
      </w:pPr>
      <w:r w:rsidRPr="0021258B">
        <w:rPr>
          <w:color w:val="0070C0"/>
        </w:rPr>
        <w:t>В этом каскаде не только добавим</w:t>
      </w:r>
      <w:r w:rsidR="003866B0" w:rsidRPr="0021258B">
        <w:rPr>
          <w:color w:val="0070C0"/>
        </w:rPr>
        <w:t xml:space="preserve"> </w:t>
      </w:r>
      <w:r w:rsidR="005C54A1" w:rsidRPr="0021258B">
        <w:rPr>
          <w:color w:val="0070C0"/>
        </w:rPr>
        <w:t xml:space="preserve">развязывающий </w:t>
      </w:r>
      <w:r w:rsidR="003866B0" w:rsidRPr="0021258B">
        <w:rPr>
          <w:color w:val="0070C0"/>
        </w:rPr>
        <w:t>второй транзистор</w:t>
      </w:r>
      <w:r w:rsidR="000A0AE2" w:rsidRPr="0021258B">
        <w:rPr>
          <w:color w:val="0070C0"/>
        </w:rPr>
        <w:t xml:space="preserve"> </w:t>
      </w:r>
      <w:r w:rsidR="000A0AE2" w:rsidRPr="0021258B">
        <w:rPr>
          <w:color w:val="0070C0"/>
          <w:lang w:val="en-US"/>
        </w:rPr>
        <w:t>VT</w:t>
      </w:r>
      <w:r w:rsidR="000A0AE2" w:rsidRPr="0021258B">
        <w:rPr>
          <w:color w:val="0070C0"/>
        </w:rPr>
        <w:t>350</w:t>
      </w:r>
      <w:r w:rsidR="003866B0" w:rsidRPr="0021258B">
        <w:rPr>
          <w:color w:val="0070C0"/>
        </w:rPr>
        <w:t xml:space="preserve">, а ещё подключаем </w:t>
      </w:r>
      <w:r w:rsidR="00257A94" w:rsidRPr="0021258B">
        <w:rPr>
          <w:color w:val="0070C0"/>
          <w:lang w:val="en-US"/>
        </w:rPr>
        <w:t>VT</w:t>
      </w:r>
      <w:r w:rsidR="00257A94" w:rsidRPr="0021258B">
        <w:rPr>
          <w:color w:val="0070C0"/>
        </w:rPr>
        <w:t>2</w:t>
      </w:r>
      <w:r w:rsidR="003866B0" w:rsidRPr="0021258B">
        <w:rPr>
          <w:color w:val="0070C0"/>
        </w:rPr>
        <w:t xml:space="preserve"> к АРУ. Для этого удалить </w:t>
      </w:r>
      <w:r w:rsidR="00B86B32" w:rsidRPr="0021258B">
        <w:rPr>
          <w:color w:val="0070C0"/>
        </w:rPr>
        <w:t>делитель</w:t>
      </w:r>
      <w:r w:rsidR="000A0AE2" w:rsidRPr="0021258B">
        <w:rPr>
          <w:color w:val="0070C0"/>
        </w:rPr>
        <w:t xml:space="preserve"> на </w:t>
      </w:r>
      <w:r w:rsidR="003866B0" w:rsidRPr="0021258B">
        <w:rPr>
          <w:color w:val="0070C0"/>
          <w:lang w:val="en-US"/>
        </w:rPr>
        <w:t>R</w:t>
      </w:r>
      <w:r w:rsidR="003866B0" w:rsidRPr="0021258B">
        <w:rPr>
          <w:color w:val="0070C0"/>
        </w:rPr>
        <w:t>22,</w:t>
      </w:r>
      <w:r w:rsidR="003866B0" w:rsidRPr="0021258B">
        <w:rPr>
          <w:color w:val="0070C0"/>
          <w:lang w:val="en-US"/>
        </w:rPr>
        <w:t>R</w:t>
      </w:r>
      <w:r w:rsidR="003866B0" w:rsidRPr="0021258B">
        <w:rPr>
          <w:color w:val="0070C0"/>
        </w:rPr>
        <w:t xml:space="preserve">24 и </w:t>
      </w:r>
      <w:r w:rsidR="005C54A1" w:rsidRPr="0021258B">
        <w:rPr>
          <w:color w:val="0070C0"/>
        </w:rPr>
        <w:t>подать</w:t>
      </w:r>
      <w:r w:rsidR="003866B0" w:rsidRPr="0021258B">
        <w:rPr>
          <w:color w:val="0070C0"/>
        </w:rPr>
        <w:t xml:space="preserve"> смещение </w:t>
      </w:r>
      <w:r w:rsidR="00257A94" w:rsidRPr="0021258B">
        <w:rPr>
          <w:color w:val="0070C0"/>
        </w:rPr>
        <w:t>из цепи</w:t>
      </w:r>
      <w:r w:rsidR="003866B0" w:rsidRPr="0021258B">
        <w:rPr>
          <w:color w:val="0070C0"/>
        </w:rPr>
        <w:t xml:space="preserve"> АРУ</w:t>
      </w:r>
      <w:r w:rsidR="000A0AE2" w:rsidRPr="0021258B">
        <w:rPr>
          <w:color w:val="0070C0"/>
        </w:rPr>
        <w:t xml:space="preserve"> через </w:t>
      </w:r>
      <w:r w:rsidR="000A0AE2" w:rsidRPr="0021258B">
        <w:rPr>
          <w:color w:val="0070C0"/>
          <w:lang w:val="en-US"/>
        </w:rPr>
        <w:t>R</w:t>
      </w:r>
      <w:r w:rsidR="000A0AE2" w:rsidRPr="0021258B">
        <w:rPr>
          <w:color w:val="0070C0"/>
        </w:rPr>
        <w:t>350</w:t>
      </w:r>
      <w:r w:rsidR="00B86B32" w:rsidRPr="0021258B">
        <w:rPr>
          <w:color w:val="0070C0"/>
        </w:rPr>
        <w:t xml:space="preserve">. </w:t>
      </w:r>
      <w:r w:rsidR="003866B0" w:rsidRPr="0021258B">
        <w:rPr>
          <w:color w:val="0070C0"/>
        </w:rPr>
        <w:t>Проверить статический режим, в</w:t>
      </w:r>
      <w:r w:rsidR="0099457F" w:rsidRPr="0021258B">
        <w:rPr>
          <w:color w:val="0070C0"/>
        </w:rPr>
        <w:t xml:space="preserve">место </w:t>
      </w:r>
      <w:r w:rsidR="0099457F" w:rsidRPr="0021258B">
        <w:rPr>
          <w:color w:val="0070C0"/>
          <w:lang w:val="en-US"/>
        </w:rPr>
        <w:t>S</w:t>
      </w:r>
      <w:r w:rsidR="0099457F" w:rsidRPr="0021258B">
        <w:rPr>
          <w:color w:val="0070C0"/>
        </w:rPr>
        <w:t>-</w:t>
      </w:r>
      <w:r w:rsidR="0099457F" w:rsidRPr="0021258B">
        <w:rPr>
          <w:color w:val="0070C0"/>
          <w:lang w:val="en-US"/>
        </w:rPr>
        <w:t>meter</w:t>
      </w:r>
      <w:r w:rsidR="003866B0" w:rsidRPr="0021258B">
        <w:rPr>
          <w:color w:val="0070C0"/>
        </w:rPr>
        <w:t xml:space="preserve"> </w:t>
      </w:r>
      <w:r w:rsidR="009F377B" w:rsidRPr="0021258B">
        <w:rPr>
          <w:color w:val="0070C0"/>
        </w:rPr>
        <w:t xml:space="preserve">временно </w:t>
      </w:r>
      <w:r w:rsidR="0099457F" w:rsidRPr="0021258B">
        <w:rPr>
          <w:color w:val="0070C0"/>
        </w:rPr>
        <w:t xml:space="preserve">подключать </w:t>
      </w:r>
      <w:r w:rsidR="009F377B" w:rsidRPr="0021258B">
        <w:rPr>
          <w:color w:val="0070C0"/>
        </w:rPr>
        <w:t xml:space="preserve">резистор </w:t>
      </w:r>
      <w:r w:rsidR="0099457F" w:rsidRPr="0021258B">
        <w:rPr>
          <w:color w:val="0070C0"/>
        </w:rPr>
        <w:t>1,5 кОм.</w:t>
      </w:r>
    </w:p>
    <w:p w:rsidR="00367C7C" w:rsidRPr="0021258B" w:rsidRDefault="00367C7C" w:rsidP="005F3782">
      <w:pPr>
        <w:jc w:val="both"/>
        <w:rPr>
          <w:color w:val="0070C0"/>
        </w:rPr>
      </w:pPr>
      <w:r w:rsidRPr="0021258B">
        <w:rPr>
          <w:color w:val="0070C0"/>
        </w:rPr>
        <w:t xml:space="preserve">Фильтр на 10700 кГц </w:t>
      </w:r>
      <w:r w:rsidR="001C33F5" w:rsidRPr="0021258B">
        <w:rPr>
          <w:color w:val="0070C0"/>
        </w:rPr>
        <w:t>(</w:t>
      </w:r>
      <w:r w:rsidR="001C33F5" w:rsidRPr="0021258B">
        <w:rPr>
          <w:color w:val="0070C0"/>
          <w:lang w:val="en-US"/>
        </w:rPr>
        <w:t>L</w:t>
      </w:r>
      <w:r w:rsidR="001C33F5" w:rsidRPr="0021258B">
        <w:rPr>
          <w:color w:val="0070C0"/>
        </w:rPr>
        <w:t>54,</w:t>
      </w:r>
      <w:r w:rsidR="001C33F5" w:rsidRPr="0021258B">
        <w:rPr>
          <w:color w:val="0070C0"/>
          <w:lang w:val="en-US"/>
        </w:rPr>
        <w:t>L</w:t>
      </w:r>
      <w:r w:rsidR="001C33F5" w:rsidRPr="0021258B">
        <w:rPr>
          <w:color w:val="0070C0"/>
        </w:rPr>
        <w:t xml:space="preserve">56) </w:t>
      </w:r>
      <w:r w:rsidRPr="0021258B">
        <w:rPr>
          <w:color w:val="0070C0"/>
        </w:rPr>
        <w:t xml:space="preserve">настроить по заводской компоновке с круглой вершиной, либо менять </w:t>
      </w:r>
      <w:r w:rsidR="0099457F" w:rsidRPr="0021258B">
        <w:rPr>
          <w:color w:val="0070C0"/>
        </w:rPr>
        <w:t xml:space="preserve">конденсаторы </w:t>
      </w:r>
      <w:r w:rsidRPr="0021258B">
        <w:rPr>
          <w:color w:val="0070C0"/>
        </w:rPr>
        <w:t>и настроить плоскую в</w:t>
      </w:r>
      <w:r w:rsidR="005C54A1" w:rsidRPr="0021258B">
        <w:rPr>
          <w:color w:val="0070C0"/>
        </w:rPr>
        <w:t>ершину и полоса 230 кГц (-1дБ).</w:t>
      </w:r>
    </w:p>
    <w:p w:rsidR="005C54A1" w:rsidRPr="0021258B" w:rsidRDefault="005C54A1" w:rsidP="005F3782">
      <w:pPr>
        <w:jc w:val="both"/>
        <w:rPr>
          <w:color w:val="0070C0"/>
        </w:rPr>
      </w:pPr>
      <w:proofErr w:type="gramStart"/>
      <w:r w:rsidRPr="0021258B">
        <w:rPr>
          <w:color w:val="0070C0"/>
        </w:rPr>
        <w:t xml:space="preserve">Если нет возможности измерения АЧХ, </w:t>
      </w:r>
      <w:r w:rsidR="0099457F" w:rsidRPr="0021258B">
        <w:rPr>
          <w:color w:val="0070C0"/>
        </w:rPr>
        <w:t>ФСС</w:t>
      </w:r>
      <w:r w:rsidR="00367C7C" w:rsidRPr="0021258B">
        <w:rPr>
          <w:color w:val="0070C0"/>
        </w:rPr>
        <w:t xml:space="preserve"> 465 кГц на 4 контура настроить </w:t>
      </w:r>
      <w:r w:rsidR="00826C47">
        <w:rPr>
          <w:color w:val="0070C0"/>
        </w:rPr>
        <w:t xml:space="preserve">с заводской компоновкой </w:t>
      </w:r>
      <w:r w:rsidRPr="0021258B">
        <w:rPr>
          <w:color w:val="0070C0"/>
        </w:rPr>
        <w:t xml:space="preserve">с круглой АЧХ по </w:t>
      </w:r>
      <w:r w:rsidR="00A80326" w:rsidRPr="0021258B">
        <w:rPr>
          <w:color w:val="0070C0"/>
        </w:rPr>
        <w:t xml:space="preserve">абсолютному </w:t>
      </w:r>
      <w:r w:rsidRPr="0021258B">
        <w:rPr>
          <w:color w:val="0070C0"/>
        </w:rPr>
        <w:t>максимуму на 465 кГц</w:t>
      </w:r>
      <w:r w:rsidR="00367C7C" w:rsidRPr="0021258B">
        <w:rPr>
          <w:color w:val="0070C0"/>
        </w:rPr>
        <w:t xml:space="preserve">. </w:t>
      </w:r>
      <w:proofErr w:type="gramEnd"/>
    </w:p>
    <w:p w:rsidR="00367C7C" w:rsidRDefault="005C54A1" w:rsidP="005F3782">
      <w:pPr>
        <w:jc w:val="both"/>
        <w:rPr>
          <w:color w:val="0070C0"/>
        </w:rPr>
      </w:pPr>
      <w:r w:rsidRPr="0021258B">
        <w:rPr>
          <w:color w:val="0070C0"/>
        </w:rPr>
        <w:t>Для высококачественного звучания п</w:t>
      </w:r>
      <w:r w:rsidR="00367C7C" w:rsidRPr="0021258B">
        <w:rPr>
          <w:color w:val="0070C0"/>
        </w:rPr>
        <w:t xml:space="preserve">редлагается менять конденсаторы </w:t>
      </w:r>
      <w:r w:rsidR="0099457F" w:rsidRPr="0021258B">
        <w:rPr>
          <w:color w:val="0070C0"/>
        </w:rPr>
        <w:t>связи</w:t>
      </w:r>
      <w:r w:rsidRPr="0021258B">
        <w:rPr>
          <w:color w:val="0070C0"/>
        </w:rPr>
        <w:t xml:space="preserve"> между контурами</w:t>
      </w:r>
      <w:r w:rsidR="006A13C5">
        <w:rPr>
          <w:color w:val="0070C0"/>
        </w:rPr>
        <w:t xml:space="preserve"> ФСС 465</w:t>
      </w:r>
      <w:r w:rsidR="003660D1" w:rsidRPr="0021258B">
        <w:rPr>
          <w:color w:val="0070C0"/>
        </w:rPr>
        <w:t>.</w:t>
      </w:r>
      <w:r w:rsidRPr="0021258B">
        <w:rPr>
          <w:color w:val="0070C0"/>
        </w:rPr>
        <w:t xml:space="preserve"> Налаженная</w:t>
      </w:r>
      <w:r w:rsidR="003660D1" w:rsidRPr="0021258B">
        <w:rPr>
          <w:color w:val="0070C0"/>
        </w:rPr>
        <w:t xml:space="preserve"> АЧХ имеет на вершине 2 горки и центральную впадину на 1...2 дБ, полоса примерно 10 кГц (-10 дБ)</w:t>
      </w:r>
      <w:r w:rsidR="00A37226" w:rsidRPr="0021258B">
        <w:rPr>
          <w:color w:val="0070C0"/>
        </w:rPr>
        <w:t>.</w:t>
      </w:r>
    </w:p>
    <w:p w:rsidR="00D33F13" w:rsidRPr="00D33F13" w:rsidRDefault="00C7732F" w:rsidP="005F3782">
      <w:pPr>
        <w:jc w:val="both"/>
        <w:rPr>
          <w:color w:val="0070C0"/>
        </w:rPr>
      </w:pPr>
      <w:r>
        <w:rPr>
          <w:color w:val="0070C0"/>
        </w:rPr>
        <w:t>Для замеров</w:t>
      </w:r>
      <w:r w:rsidR="00D33F13" w:rsidRPr="00D33F13">
        <w:rPr>
          <w:color w:val="0070C0"/>
        </w:rPr>
        <w:t xml:space="preserve"> </w:t>
      </w:r>
      <w:r w:rsidR="00D33F13">
        <w:rPr>
          <w:color w:val="0070C0"/>
        </w:rPr>
        <w:t xml:space="preserve">АЧХ фильтров между </w:t>
      </w:r>
      <w:r w:rsidR="00D33F13">
        <w:rPr>
          <w:color w:val="0070C0"/>
          <w:lang w:val="en-US"/>
        </w:rPr>
        <w:t>VT</w:t>
      </w:r>
      <w:r w:rsidR="00D33F13" w:rsidRPr="00D33F13">
        <w:rPr>
          <w:color w:val="0070C0"/>
        </w:rPr>
        <w:t xml:space="preserve">350 </w:t>
      </w:r>
      <w:r w:rsidR="00D33F13">
        <w:rPr>
          <w:color w:val="0070C0"/>
        </w:rPr>
        <w:t xml:space="preserve">и </w:t>
      </w:r>
      <w:r w:rsidR="00D33F13">
        <w:rPr>
          <w:color w:val="0070C0"/>
          <w:lang w:val="en-US"/>
        </w:rPr>
        <w:t>VT</w:t>
      </w:r>
      <w:r w:rsidR="00D33F13" w:rsidRPr="00D33F13">
        <w:rPr>
          <w:color w:val="0070C0"/>
        </w:rPr>
        <w:t>3</w:t>
      </w:r>
      <w:r>
        <w:rPr>
          <w:color w:val="0070C0"/>
        </w:rPr>
        <w:t xml:space="preserve"> используем </w:t>
      </w:r>
      <w:r>
        <w:rPr>
          <w:color w:val="0070C0"/>
          <w:lang w:val="en-US"/>
        </w:rPr>
        <w:t>R</w:t>
      </w:r>
      <w:r w:rsidRPr="00C7732F">
        <w:rPr>
          <w:color w:val="0070C0"/>
        </w:rPr>
        <w:t xml:space="preserve">344 </w:t>
      </w:r>
      <w:r>
        <w:rPr>
          <w:color w:val="0070C0"/>
        </w:rPr>
        <w:t xml:space="preserve">как широкополосную нагрузку, АРУ деактивировать перемычкой над </w:t>
      </w:r>
      <w:r>
        <w:rPr>
          <w:color w:val="0070C0"/>
          <w:lang w:val="en-US"/>
        </w:rPr>
        <w:t>R</w:t>
      </w:r>
      <w:r w:rsidRPr="00C7732F">
        <w:rPr>
          <w:color w:val="0070C0"/>
        </w:rPr>
        <w:t>302.</w:t>
      </w:r>
      <w:r w:rsidR="00D33F13" w:rsidRPr="00D33F13">
        <w:rPr>
          <w:color w:val="0070C0"/>
        </w:rPr>
        <w:t xml:space="preserve"> </w:t>
      </w:r>
      <w:r w:rsidR="00D33F13">
        <w:rPr>
          <w:color w:val="0070C0"/>
        </w:rPr>
        <w:t xml:space="preserve">К базе </w:t>
      </w:r>
      <w:r w:rsidR="00D33F13">
        <w:rPr>
          <w:color w:val="0070C0"/>
          <w:lang w:val="en-US"/>
        </w:rPr>
        <w:t>VT</w:t>
      </w:r>
      <w:r w:rsidR="00D33F13" w:rsidRPr="00D33F13">
        <w:rPr>
          <w:color w:val="0070C0"/>
        </w:rPr>
        <w:t xml:space="preserve">2 </w:t>
      </w:r>
      <w:r w:rsidR="00D33F13">
        <w:rPr>
          <w:color w:val="0070C0"/>
        </w:rPr>
        <w:t>убрать все резонансы и подавать не более 15 мВ размаха сигнал.</w:t>
      </w:r>
    </w:p>
    <w:p w:rsidR="00A80326" w:rsidRPr="0021258B" w:rsidRDefault="00A80326" w:rsidP="005F3782">
      <w:pPr>
        <w:pStyle w:val="2"/>
        <w:jc w:val="both"/>
        <w:rPr>
          <w:color w:val="0070C0"/>
        </w:rPr>
      </w:pPr>
      <w:bookmarkStart w:id="16" w:name="_Toc6191996"/>
      <w:r w:rsidRPr="0021258B">
        <w:rPr>
          <w:color w:val="0070C0"/>
        </w:rPr>
        <w:t>альтернативный фильтр АМ 465 кГц</w:t>
      </w:r>
      <w:r w:rsidR="001C3171">
        <w:rPr>
          <w:color w:val="0070C0"/>
        </w:rPr>
        <w:t xml:space="preserve"> (400+)</w:t>
      </w:r>
      <w:bookmarkEnd w:id="16"/>
    </w:p>
    <w:p w:rsidR="00A80326" w:rsidRPr="0021258B" w:rsidRDefault="00A80326" w:rsidP="005F3782">
      <w:pPr>
        <w:jc w:val="both"/>
        <w:rPr>
          <w:color w:val="0070C0"/>
        </w:rPr>
      </w:pPr>
      <w:r w:rsidRPr="0021258B">
        <w:rPr>
          <w:color w:val="0070C0"/>
        </w:rPr>
        <w:t>Приемники до 1984 года имеют большое усиление</w:t>
      </w:r>
      <w:r w:rsidR="00D33F13">
        <w:rPr>
          <w:color w:val="0070C0"/>
        </w:rPr>
        <w:t>,</w:t>
      </w:r>
      <w:r w:rsidRPr="0021258B">
        <w:rPr>
          <w:color w:val="0070C0"/>
        </w:rPr>
        <w:t xml:space="preserve"> и </w:t>
      </w:r>
      <w:r w:rsidR="00D33F13">
        <w:rPr>
          <w:color w:val="0070C0"/>
        </w:rPr>
        <w:t xml:space="preserve">их </w:t>
      </w:r>
      <w:r w:rsidRPr="0021258B">
        <w:rPr>
          <w:color w:val="0070C0"/>
        </w:rPr>
        <w:t>ФСС</w:t>
      </w:r>
      <w:r w:rsidR="00D33F13">
        <w:rPr>
          <w:color w:val="0070C0"/>
        </w:rPr>
        <w:t>465</w:t>
      </w:r>
      <w:r w:rsidRPr="0021258B">
        <w:rPr>
          <w:color w:val="0070C0"/>
        </w:rPr>
        <w:t xml:space="preserve"> на 4 </w:t>
      </w:r>
      <w:r w:rsidRPr="0021258B">
        <w:rPr>
          <w:color w:val="0070C0"/>
          <w:lang w:val="en-US"/>
        </w:rPr>
        <w:t>LC</w:t>
      </w:r>
      <w:r w:rsidRPr="0021258B">
        <w:rPr>
          <w:color w:val="0070C0"/>
        </w:rPr>
        <w:t>-контура не соответствует этому</w:t>
      </w:r>
      <w:r w:rsidR="00D33F13">
        <w:rPr>
          <w:color w:val="0070C0"/>
        </w:rPr>
        <w:t>, тем более после доработок</w:t>
      </w:r>
      <w:r w:rsidRPr="0021258B">
        <w:rPr>
          <w:color w:val="0070C0"/>
        </w:rPr>
        <w:t xml:space="preserve">. Особенно при приёме слабого сигнала на соседнем канале от сильной радиостанции это слышно, проходит шипение от высоких частот модуляции. Предлагается существенное улучшение приёма установкой компактного </w:t>
      </w:r>
      <w:proofErr w:type="spellStart"/>
      <w:r w:rsidRPr="0021258B">
        <w:rPr>
          <w:color w:val="0070C0"/>
        </w:rPr>
        <w:t>пъезофильтра</w:t>
      </w:r>
      <w:proofErr w:type="spellEnd"/>
      <w:r w:rsidRPr="0021258B">
        <w:rPr>
          <w:color w:val="0070C0"/>
        </w:rPr>
        <w:t xml:space="preserve"> ФП1П1-60-02 на 7 резонаторов согласно схеме в </w:t>
      </w:r>
      <w:proofErr w:type="spellStart"/>
      <w:r w:rsidRPr="0021258B">
        <w:rPr>
          <w:color w:val="0070C0"/>
        </w:rPr>
        <w:t>рисххх</w:t>
      </w:r>
      <w:proofErr w:type="spellEnd"/>
      <w:r w:rsidRPr="0021258B">
        <w:rPr>
          <w:color w:val="0070C0"/>
        </w:rPr>
        <w:t xml:space="preserve">. </w:t>
      </w:r>
    </w:p>
    <w:p w:rsidR="00A80326" w:rsidRPr="0021258B" w:rsidRDefault="001C3171" w:rsidP="005F3782">
      <w:pPr>
        <w:jc w:val="both"/>
        <w:rPr>
          <w:color w:val="0070C0"/>
        </w:rPr>
      </w:pPr>
      <w:r>
        <w:rPr>
          <w:noProof/>
          <w:color w:val="0070C0"/>
          <w:lang w:eastAsia="ru-RU"/>
        </w:rPr>
        <w:drawing>
          <wp:inline distT="0" distB="0" distL="0" distR="0">
            <wp:extent cx="3190403" cy="224073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531" cy="2240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A80326" w:rsidRPr="0021258B">
        <w:rPr>
          <w:color w:val="0070C0"/>
        </w:rPr>
        <w:t>рисххх</w:t>
      </w:r>
      <w:proofErr w:type="spellEnd"/>
    </w:p>
    <w:p w:rsidR="00A80326" w:rsidRPr="0021258B" w:rsidRDefault="00A80326" w:rsidP="005F3782">
      <w:pPr>
        <w:jc w:val="both"/>
        <w:rPr>
          <w:color w:val="0070C0"/>
        </w:rPr>
      </w:pPr>
      <w:proofErr w:type="gramStart"/>
      <w:r w:rsidRPr="0021258B">
        <w:rPr>
          <w:color w:val="0070C0"/>
        </w:rPr>
        <w:lastRenderedPageBreak/>
        <w:t>По</w:t>
      </w:r>
      <w:proofErr w:type="gramEnd"/>
      <w:r w:rsidRPr="0021258B">
        <w:rPr>
          <w:color w:val="0070C0"/>
        </w:rPr>
        <w:t xml:space="preserve"> </w:t>
      </w:r>
      <w:proofErr w:type="gramStart"/>
      <w:r w:rsidRPr="0021258B">
        <w:rPr>
          <w:color w:val="0070C0"/>
        </w:rPr>
        <w:t>моей</w:t>
      </w:r>
      <w:proofErr w:type="gramEnd"/>
      <w:r w:rsidRPr="0021258B">
        <w:rPr>
          <w:color w:val="0070C0"/>
        </w:rPr>
        <w:t xml:space="preserve"> статистики 80% изделий ФП1П1-60-02 обеспечивают качественную АЧХ с плоской вершиной на 8 кГц, при -6...-10 дБ ширина составляет 10 кГц и при ширине 12 кГц затухание около -40дБ. Предварительную проверку изделий делать с </w:t>
      </w:r>
      <w:r w:rsidR="00D33F13">
        <w:rPr>
          <w:color w:val="0070C0"/>
        </w:rPr>
        <w:t xml:space="preserve">чисто </w:t>
      </w:r>
      <w:r w:rsidRPr="0021258B">
        <w:rPr>
          <w:color w:val="0070C0"/>
        </w:rPr>
        <w:t xml:space="preserve">резистивным согласованием на 3 кОм. </w:t>
      </w:r>
    </w:p>
    <w:p w:rsidR="00A80326" w:rsidRPr="0021258B" w:rsidRDefault="00A80326" w:rsidP="005F3782">
      <w:pPr>
        <w:jc w:val="both"/>
        <w:rPr>
          <w:color w:val="0070C0"/>
        </w:rPr>
      </w:pPr>
      <w:r w:rsidRPr="0021258B">
        <w:rPr>
          <w:color w:val="0070C0"/>
        </w:rPr>
        <w:t xml:space="preserve">Предложенная схема решит несколько проблем. В заводской схеме </w:t>
      </w:r>
      <w:r w:rsidRPr="0021258B">
        <w:rPr>
          <w:color w:val="0070C0"/>
          <w:lang w:val="en-US"/>
        </w:rPr>
        <w:t>L</w:t>
      </w:r>
      <w:r w:rsidRPr="0021258B">
        <w:rPr>
          <w:color w:val="0070C0"/>
        </w:rPr>
        <w:t xml:space="preserve">57 составляет некоторую преграду для блокировки контура на 10,7 МГц, чем ухудшается ДД предыдущего каскада. Здесь </w:t>
      </w:r>
      <w:r w:rsidRPr="0021258B">
        <w:rPr>
          <w:color w:val="0070C0"/>
          <w:lang w:val="en-US"/>
        </w:rPr>
        <w:t>L</w:t>
      </w:r>
      <w:r w:rsidRPr="0021258B">
        <w:rPr>
          <w:color w:val="0070C0"/>
        </w:rPr>
        <w:t xml:space="preserve">57 исполнен симметричной обмоткой и для блокировки на 10,7 МГц </w:t>
      </w:r>
      <w:r w:rsidR="00F33C10" w:rsidRPr="0021258B">
        <w:rPr>
          <w:color w:val="0070C0"/>
        </w:rPr>
        <w:t>мало</w:t>
      </w:r>
      <w:r w:rsidRPr="0021258B">
        <w:rPr>
          <w:color w:val="0070C0"/>
        </w:rPr>
        <w:t xml:space="preserve"> мешает, так как </w:t>
      </w:r>
      <w:r w:rsidRPr="0021258B">
        <w:rPr>
          <w:color w:val="0070C0"/>
          <w:lang w:val="en-US"/>
        </w:rPr>
        <w:t>C</w:t>
      </w:r>
      <w:r w:rsidRPr="0021258B">
        <w:rPr>
          <w:color w:val="0070C0"/>
        </w:rPr>
        <w:t xml:space="preserve">84 также блокирует и обмотки </w:t>
      </w:r>
      <w:r w:rsidR="00F33C10" w:rsidRPr="0021258B">
        <w:rPr>
          <w:color w:val="0070C0"/>
        </w:rPr>
        <w:t>сработают встречно</w:t>
      </w:r>
      <w:r w:rsidRPr="0021258B">
        <w:rPr>
          <w:color w:val="0070C0"/>
        </w:rPr>
        <w:t xml:space="preserve"> вне </w:t>
      </w:r>
      <w:r w:rsidR="00F33C10" w:rsidRPr="0021258B">
        <w:rPr>
          <w:color w:val="0070C0"/>
        </w:rPr>
        <w:t>рабочего</w:t>
      </w:r>
      <w:r w:rsidRPr="0021258B">
        <w:rPr>
          <w:color w:val="0070C0"/>
        </w:rPr>
        <w:t xml:space="preserve"> резонанса на 465 кГц. </w:t>
      </w:r>
      <w:proofErr w:type="gramStart"/>
      <w:r w:rsidR="00EF4E00" w:rsidRPr="0021258B">
        <w:rPr>
          <w:color w:val="0070C0"/>
          <w:lang w:val="en-US"/>
        </w:rPr>
        <w:t>R</w:t>
      </w:r>
      <w:r w:rsidR="00F6236A">
        <w:rPr>
          <w:color w:val="0070C0"/>
        </w:rPr>
        <w:t>400</w:t>
      </w:r>
      <w:r w:rsidR="00EF4E00" w:rsidRPr="006839F6">
        <w:rPr>
          <w:color w:val="0070C0"/>
        </w:rPr>
        <w:t xml:space="preserve"> </w:t>
      </w:r>
      <w:r w:rsidR="00EF4E00" w:rsidRPr="0021258B">
        <w:rPr>
          <w:color w:val="0070C0"/>
        </w:rPr>
        <w:t>обеспечивает согласование фильтра и его нулевое смещение.</w:t>
      </w:r>
      <w:proofErr w:type="gramEnd"/>
    </w:p>
    <w:p w:rsidR="00A80326" w:rsidRPr="0021258B" w:rsidRDefault="00A80326" w:rsidP="005F3782">
      <w:pPr>
        <w:jc w:val="both"/>
        <w:rPr>
          <w:color w:val="0070C0"/>
        </w:rPr>
      </w:pPr>
      <w:r w:rsidRPr="0021258B">
        <w:rPr>
          <w:color w:val="0070C0"/>
        </w:rPr>
        <w:t xml:space="preserve">Входной отвод от </w:t>
      </w:r>
      <w:r w:rsidRPr="0021258B">
        <w:rPr>
          <w:color w:val="0070C0"/>
          <w:lang w:val="en-US"/>
        </w:rPr>
        <w:t>L</w:t>
      </w:r>
      <w:r w:rsidRPr="0021258B">
        <w:rPr>
          <w:color w:val="0070C0"/>
        </w:rPr>
        <w:t xml:space="preserve">57 нагружает УПЧ на 750 Ом, </w:t>
      </w:r>
      <w:r w:rsidR="00D33F13">
        <w:rPr>
          <w:color w:val="0070C0"/>
        </w:rPr>
        <w:t>а</w:t>
      </w:r>
      <w:r w:rsidRPr="0021258B">
        <w:rPr>
          <w:color w:val="0070C0"/>
        </w:rPr>
        <w:t xml:space="preserve"> в заводской схеме</w:t>
      </w:r>
      <w:r w:rsidR="00F33C10" w:rsidRPr="0021258B">
        <w:rPr>
          <w:color w:val="0070C0"/>
        </w:rPr>
        <w:t xml:space="preserve"> </w:t>
      </w:r>
      <w:r w:rsidR="00D33F13">
        <w:rPr>
          <w:color w:val="0070C0"/>
        </w:rPr>
        <w:t xml:space="preserve">это было 350 Ом. Соответственно, усиление от </w:t>
      </w:r>
      <w:r w:rsidR="00D33F13">
        <w:rPr>
          <w:color w:val="0070C0"/>
          <w:lang w:val="en-US"/>
        </w:rPr>
        <w:t>VT</w:t>
      </w:r>
      <w:r w:rsidR="00D33F13" w:rsidRPr="00D33F13">
        <w:rPr>
          <w:color w:val="0070C0"/>
        </w:rPr>
        <w:t>2</w:t>
      </w:r>
      <w:r w:rsidR="00D33F13">
        <w:rPr>
          <w:color w:val="0070C0"/>
          <w:lang w:val="en-US"/>
        </w:rPr>
        <w:t>VT</w:t>
      </w:r>
      <w:r w:rsidR="00D33F13" w:rsidRPr="00D33F13">
        <w:rPr>
          <w:color w:val="0070C0"/>
        </w:rPr>
        <w:t xml:space="preserve">350 </w:t>
      </w:r>
      <w:r w:rsidR="00D33F13">
        <w:rPr>
          <w:color w:val="0070C0"/>
        </w:rPr>
        <w:t xml:space="preserve">по напряжению растёт на 6 дБ и в итоге общее затухание всего ФСС к базе </w:t>
      </w:r>
      <w:r w:rsidR="00D33F13">
        <w:rPr>
          <w:color w:val="0070C0"/>
          <w:lang w:val="en-US"/>
        </w:rPr>
        <w:t>VT</w:t>
      </w:r>
      <w:r w:rsidR="00D33F13" w:rsidRPr="00D33F13">
        <w:rPr>
          <w:color w:val="0070C0"/>
        </w:rPr>
        <w:t xml:space="preserve">3 </w:t>
      </w:r>
      <w:r w:rsidR="00D33F13">
        <w:rPr>
          <w:color w:val="0070C0"/>
        </w:rPr>
        <w:t>не меняется</w:t>
      </w:r>
      <w:r w:rsidR="00AC6F0E">
        <w:rPr>
          <w:color w:val="0070C0"/>
        </w:rPr>
        <w:t>, наоборот тракт выиграет примерно 3 дБ</w:t>
      </w:r>
      <w:r w:rsidR="00D33F13">
        <w:rPr>
          <w:color w:val="0070C0"/>
        </w:rPr>
        <w:t xml:space="preserve">. </w:t>
      </w:r>
      <w:r w:rsidR="00F33C10" w:rsidRPr="0021258B">
        <w:rPr>
          <w:color w:val="0070C0"/>
        </w:rPr>
        <w:t xml:space="preserve">Выходной импеданс к </w:t>
      </w:r>
      <w:r w:rsidR="00F33C10" w:rsidRPr="0021258B">
        <w:rPr>
          <w:color w:val="0070C0"/>
          <w:lang w:val="en-US"/>
        </w:rPr>
        <w:t>VT</w:t>
      </w:r>
      <w:r w:rsidR="00F33C10" w:rsidRPr="006839F6">
        <w:rPr>
          <w:color w:val="0070C0"/>
        </w:rPr>
        <w:t xml:space="preserve">3 </w:t>
      </w:r>
      <w:r w:rsidR="00F33C10" w:rsidRPr="0021258B">
        <w:rPr>
          <w:color w:val="0070C0"/>
        </w:rPr>
        <w:t>составляет также 750 Ом.</w:t>
      </w:r>
      <w:r w:rsidRPr="0021258B">
        <w:rPr>
          <w:color w:val="0070C0"/>
        </w:rPr>
        <w:t xml:space="preserve"> </w:t>
      </w:r>
    </w:p>
    <w:p w:rsidR="00A80326" w:rsidRPr="0021258B" w:rsidRDefault="00A80326" w:rsidP="005F3782">
      <w:pPr>
        <w:jc w:val="both"/>
        <w:rPr>
          <w:color w:val="0070C0"/>
        </w:rPr>
      </w:pPr>
      <w:r w:rsidRPr="0021258B">
        <w:rPr>
          <w:color w:val="0070C0"/>
        </w:rPr>
        <w:t xml:space="preserve">Особенность согласования ПКФ с помощью двух контуров на </w:t>
      </w:r>
      <w:r w:rsidRPr="0021258B">
        <w:rPr>
          <w:color w:val="0070C0"/>
          <w:lang w:val="en-US"/>
        </w:rPr>
        <w:t>L</w:t>
      </w:r>
      <w:r w:rsidRPr="0021258B">
        <w:rPr>
          <w:color w:val="0070C0"/>
        </w:rPr>
        <w:t>59</w:t>
      </w:r>
      <w:r w:rsidRPr="0021258B">
        <w:rPr>
          <w:color w:val="0070C0"/>
          <w:lang w:val="en-US"/>
        </w:rPr>
        <w:t>L</w:t>
      </w:r>
      <w:r w:rsidRPr="0021258B">
        <w:rPr>
          <w:color w:val="0070C0"/>
        </w:rPr>
        <w:t>60 обеспечивает не только большую свободу настройки формы АЧХ при малом затухании, ещё существенно улучшается дальнее заграждение ниже -80 дБ в этом узле. На стыке С</w:t>
      </w:r>
      <w:r w:rsidR="00F6236A">
        <w:rPr>
          <w:color w:val="0070C0"/>
        </w:rPr>
        <w:t>401</w:t>
      </w:r>
      <w:r w:rsidR="00EF4E00" w:rsidRPr="0021258B">
        <w:rPr>
          <w:color w:val="0070C0"/>
        </w:rPr>
        <w:t>С</w:t>
      </w:r>
      <w:r w:rsidR="00F6236A">
        <w:rPr>
          <w:color w:val="0070C0"/>
        </w:rPr>
        <w:t>402</w:t>
      </w:r>
      <w:r w:rsidRPr="0021258B">
        <w:rPr>
          <w:color w:val="0070C0"/>
        </w:rPr>
        <w:t xml:space="preserve"> со стороны </w:t>
      </w:r>
      <w:r w:rsidRPr="0021258B">
        <w:rPr>
          <w:color w:val="0070C0"/>
          <w:lang w:val="en-US"/>
        </w:rPr>
        <w:t>LC</w:t>
      </w:r>
      <w:r w:rsidRPr="0021258B">
        <w:rPr>
          <w:color w:val="0070C0"/>
        </w:rPr>
        <w:t xml:space="preserve">-фильтра предоставлен импеданс 3 кОм при правильной настройке. В приёмнике </w:t>
      </w:r>
      <w:r w:rsidRPr="0021258B">
        <w:rPr>
          <w:color w:val="0070C0"/>
          <w:lang w:val="en-US"/>
        </w:rPr>
        <w:t>SELENA</w:t>
      </w:r>
      <w:r w:rsidRPr="0021258B">
        <w:rPr>
          <w:color w:val="0070C0"/>
        </w:rPr>
        <w:t xml:space="preserve"> </w:t>
      </w:r>
      <w:r w:rsidRPr="0021258B">
        <w:rPr>
          <w:color w:val="0070C0"/>
          <w:lang w:val="en-US"/>
        </w:rPr>
        <w:t>B</w:t>
      </w:r>
      <w:r w:rsidRPr="0021258B">
        <w:rPr>
          <w:color w:val="0070C0"/>
        </w:rPr>
        <w:t xml:space="preserve">-215 </w:t>
      </w:r>
      <w:r w:rsidRPr="0021258B">
        <w:rPr>
          <w:color w:val="0070C0"/>
          <w:lang w:val="en-US"/>
        </w:rPr>
        <w:t>c</w:t>
      </w:r>
      <w:r w:rsidRPr="0021258B">
        <w:rPr>
          <w:color w:val="0070C0"/>
        </w:rPr>
        <w:t xml:space="preserve"> 1</w:t>
      </w:r>
      <w:r w:rsidR="0049196B" w:rsidRPr="0021258B">
        <w:rPr>
          <w:color w:val="0070C0"/>
        </w:rPr>
        <w:t>99</w:t>
      </w:r>
      <w:r w:rsidR="00D33F13">
        <w:rPr>
          <w:color w:val="0070C0"/>
        </w:rPr>
        <w:t>2</w:t>
      </w:r>
      <w:r w:rsidR="0049196B" w:rsidRPr="0021258B">
        <w:rPr>
          <w:color w:val="0070C0"/>
        </w:rPr>
        <w:t xml:space="preserve"> года в данной части допущена грубая ошибка</w:t>
      </w:r>
      <w:r w:rsidRPr="0021258B">
        <w:rPr>
          <w:color w:val="0070C0"/>
        </w:rPr>
        <w:t xml:space="preserve">, одним контуром высокой добротности (&gt;150) </w:t>
      </w:r>
      <w:r w:rsidR="0049196B" w:rsidRPr="0021258B">
        <w:rPr>
          <w:color w:val="0070C0"/>
        </w:rPr>
        <w:t xml:space="preserve">при высоком соотношении </w:t>
      </w:r>
      <w:r w:rsidR="0049196B" w:rsidRPr="0021258B">
        <w:rPr>
          <w:color w:val="0070C0"/>
          <w:lang w:val="en-US"/>
        </w:rPr>
        <w:t>L</w:t>
      </w:r>
      <w:r w:rsidR="0049196B" w:rsidRPr="0021258B">
        <w:rPr>
          <w:color w:val="0070C0"/>
        </w:rPr>
        <w:t>/</w:t>
      </w:r>
      <w:r w:rsidR="0049196B" w:rsidRPr="0021258B">
        <w:rPr>
          <w:color w:val="0070C0"/>
          <w:lang w:val="en-US"/>
        </w:rPr>
        <w:t>C</w:t>
      </w:r>
      <w:r w:rsidR="0049196B" w:rsidRPr="0021258B">
        <w:rPr>
          <w:color w:val="0070C0"/>
        </w:rPr>
        <w:t xml:space="preserve"> </w:t>
      </w:r>
      <w:r w:rsidRPr="0021258B">
        <w:rPr>
          <w:color w:val="0070C0"/>
        </w:rPr>
        <w:t xml:space="preserve">никак не согласовать ПКФ.  Этот </w:t>
      </w:r>
      <w:r w:rsidR="0049196B" w:rsidRPr="0021258B">
        <w:rPr>
          <w:color w:val="0070C0"/>
        </w:rPr>
        <w:t xml:space="preserve">поздний </w:t>
      </w:r>
      <w:r w:rsidRPr="0021258B">
        <w:rPr>
          <w:color w:val="0070C0"/>
        </w:rPr>
        <w:t>приёмник в цело</w:t>
      </w:r>
      <w:r w:rsidR="0049196B" w:rsidRPr="0021258B">
        <w:rPr>
          <w:color w:val="0070C0"/>
        </w:rPr>
        <w:t xml:space="preserve">м терял класс до несерьёзности и </w:t>
      </w:r>
      <w:r w:rsidR="00D33F13">
        <w:rPr>
          <w:color w:val="0070C0"/>
        </w:rPr>
        <w:t xml:space="preserve">его </w:t>
      </w:r>
      <w:r w:rsidR="0049196B" w:rsidRPr="0021258B">
        <w:rPr>
          <w:color w:val="0070C0"/>
        </w:rPr>
        <w:t>негодности к доработке.</w:t>
      </w:r>
    </w:p>
    <w:p w:rsidR="00A80326" w:rsidRPr="0021258B" w:rsidRDefault="00A80326" w:rsidP="005F3782">
      <w:pPr>
        <w:jc w:val="both"/>
        <w:rPr>
          <w:color w:val="0070C0"/>
        </w:rPr>
      </w:pPr>
      <w:r w:rsidRPr="0021258B">
        <w:rPr>
          <w:color w:val="0070C0"/>
        </w:rPr>
        <w:t xml:space="preserve">На </w:t>
      </w:r>
      <w:r w:rsidRPr="0021258B">
        <w:rPr>
          <w:color w:val="0070C0"/>
          <w:lang w:val="en-US"/>
        </w:rPr>
        <w:t>L</w:t>
      </w:r>
      <w:r w:rsidRPr="0021258B">
        <w:rPr>
          <w:color w:val="0070C0"/>
        </w:rPr>
        <w:t xml:space="preserve">57 устанавливается минимальная неровность на вершине АЧХ, этот контур мало влияет на избирательность, </w:t>
      </w:r>
      <w:r w:rsidR="0049196B" w:rsidRPr="0021258B">
        <w:rPr>
          <w:color w:val="0070C0"/>
        </w:rPr>
        <w:t xml:space="preserve">он </w:t>
      </w:r>
      <w:r w:rsidRPr="0021258B">
        <w:rPr>
          <w:color w:val="0070C0"/>
        </w:rPr>
        <w:t xml:space="preserve">определяет форму внутри полосы пропускания. Обмотки делать </w:t>
      </w:r>
      <w:r w:rsidR="0049196B" w:rsidRPr="0021258B">
        <w:rPr>
          <w:color w:val="0070C0"/>
        </w:rPr>
        <w:t>на слабо скрученной паре проводов 0,1мм</w:t>
      </w:r>
      <w:r w:rsidRPr="0021258B">
        <w:rPr>
          <w:color w:val="0070C0"/>
        </w:rPr>
        <w:t xml:space="preserve">, не требуется </w:t>
      </w:r>
      <w:proofErr w:type="spellStart"/>
      <w:r w:rsidRPr="0021258B">
        <w:rPr>
          <w:color w:val="0070C0"/>
        </w:rPr>
        <w:t>литцендрата</w:t>
      </w:r>
      <w:proofErr w:type="spellEnd"/>
      <w:r w:rsidRPr="0021258B">
        <w:rPr>
          <w:color w:val="0070C0"/>
        </w:rPr>
        <w:t xml:space="preserve">. Существенно сильнее повлияют </w:t>
      </w:r>
      <w:r w:rsidRPr="0021258B">
        <w:rPr>
          <w:color w:val="0070C0"/>
          <w:lang w:val="en-US"/>
        </w:rPr>
        <w:t>L</w:t>
      </w:r>
      <w:r w:rsidRPr="0021258B">
        <w:rPr>
          <w:color w:val="0070C0"/>
        </w:rPr>
        <w:t>59</w:t>
      </w:r>
      <w:r w:rsidRPr="0021258B">
        <w:rPr>
          <w:color w:val="0070C0"/>
          <w:lang w:val="en-US"/>
        </w:rPr>
        <w:t>L</w:t>
      </w:r>
      <w:r w:rsidRPr="0021258B">
        <w:rPr>
          <w:color w:val="0070C0"/>
        </w:rPr>
        <w:t xml:space="preserve">60 на </w:t>
      </w:r>
      <w:r w:rsidR="0049196B" w:rsidRPr="0021258B">
        <w:rPr>
          <w:color w:val="0070C0"/>
        </w:rPr>
        <w:t xml:space="preserve">глобальную </w:t>
      </w:r>
      <w:r w:rsidRPr="0021258B">
        <w:rPr>
          <w:color w:val="0070C0"/>
        </w:rPr>
        <w:t xml:space="preserve">форму </w:t>
      </w:r>
      <w:r w:rsidR="0049196B" w:rsidRPr="0021258B">
        <w:rPr>
          <w:color w:val="0070C0"/>
        </w:rPr>
        <w:t>АЧХ</w:t>
      </w:r>
      <w:r w:rsidRPr="0021258B">
        <w:rPr>
          <w:color w:val="0070C0"/>
        </w:rPr>
        <w:t>.</w:t>
      </w:r>
    </w:p>
    <w:p w:rsidR="00A80326" w:rsidRPr="0021258B" w:rsidRDefault="00A80326" w:rsidP="005F3782">
      <w:pPr>
        <w:jc w:val="both"/>
        <w:rPr>
          <w:color w:val="0070C0"/>
        </w:rPr>
      </w:pPr>
      <w:r w:rsidRPr="0021258B">
        <w:rPr>
          <w:color w:val="0070C0"/>
        </w:rPr>
        <w:t>Для монтажа ПКФ сверлить 2 или 3 дополнительные отверстия (1,2мм)</w:t>
      </w:r>
      <w:r w:rsidR="0049196B" w:rsidRPr="0021258B">
        <w:rPr>
          <w:color w:val="0070C0"/>
        </w:rPr>
        <w:t xml:space="preserve"> на позиции от </w:t>
      </w:r>
      <w:r w:rsidR="0049196B" w:rsidRPr="0021258B">
        <w:rPr>
          <w:color w:val="0070C0"/>
          <w:lang w:val="en-US"/>
        </w:rPr>
        <w:t>L</w:t>
      </w:r>
      <w:r w:rsidR="0049196B" w:rsidRPr="0021258B">
        <w:rPr>
          <w:color w:val="0070C0"/>
        </w:rPr>
        <w:t>58</w:t>
      </w:r>
      <w:r w:rsidRPr="0021258B">
        <w:rPr>
          <w:color w:val="0070C0"/>
        </w:rPr>
        <w:t>. Выводные конденсаторы (5мм) С</w:t>
      </w:r>
      <w:r w:rsidR="00F6236A">
        <w:rPr>
          <w:color w:val="0070C0"/>
        </w:rPr>
        <w:t>401</w:t>
      </w:r>
      <w:r w:rsidRPr="0021258B">
        <w:rPr>
          <w:color w:val="0070C0"/>
        </w:rPr>
        <w:t xml:space="preserve"> и С</w:t>
      </w:r>
      <w:r w:rsidR="00F6236A">
        <w:rPr>
          <w:color w:val="0070C0"/>
        </w:rPr>
        <w:t>402</w:t>
      </w:r>
      <w:r w:rsidR="00277C01" w:rsidRPr="0021258B">
        <w:rPr>
          <w:color w:val="0070C0"/>
        </w:rPr>
        <w:t xml:space="preserve"> (</w:t>
      </w:r>
      <w:r w:rsidR="00277C01" w:rsidRPr="0021258B">
        <w:rPr>
          <w:color w:val="0070C0"/>
          <w:lang w:val="en-US"/>
        </w:rPr>
        <w:t>NP</w:t>
      </w:r>
      <w:r w:rsidR="00277C01" w:rsidRPr="0021258B">
        <w:rPr>
          <w:color w:val="0070C0"/>
        </w:rPr>
        <w:t>0)</w:t>
      </w:r>
      <w:r w:rsidRPr="0021258B">
        <w:rPr>
          <w:color w:val="0070C0"/>
        </w:rPr>
        <w:t xml:space="preserve"> найдут место рядом </w:t>
      </w:r>
      <w:r w:rsidR="00277C01" w:rsidRPr="0021258B">
        <w:rPr>
          <w:color w:val="0070C0"/>
          <w:lang w:val="en-US"/>
        </w:rPr>
        <w:t>c</w:t>
      </w:r>
      <w:r w:rsidR="00277C01" w:rsidRPr="0021258B">
        <w:rPr>
          <w:color w:val="0070C0"/>
        </w:rPr>
        <w:t xml:space="preserve"> ПКФ на существующие отверстия</w:t>
      </w:r>
      <w:r w:rsidRPr="0021258B">
        <w:rPr>
          <w:color w:val="0070C0"/>
        </w:rPr>
        <w:t>.</w:t>
      </w:r>
    </w:p>
    <w:p w:rsidR="00A80326" w:rsidRDefault="00A80326" w:rsidP="005F3782">
      <w:pPr>
        <w:jc w:val="both"/>
        <w:rPr>
          <w:color w:val="0070C0"/>
        </w:rPr>
      </w:pPr>
      <w:r w:rsidRPr="0021258B">
        <w:rPr>
          <w:color w:val="0070C0"/>
        </w:rPr>
        <w:t>С данным фильтром обеспечен высококачественный пр</w:t>
      </w:r>
      <w:r w:rsidR="00AC6F0E">
        <w:rPr>
          <w:color w:val="0070C0"/>
        </w:rPr>
        <w:t xml:space="preserve">иём на всех </w:t>
      </w:r>
      <w:proofErr w:type="spellStart"/>
      <w:r w:rsidR="00AC6F0E">
        <w:rPr>
          <w:color w:val="0070C0"/>
        </w:rPr>
        <w:t>АМ-диапазонах</w:t>
      </w:r>
      <w:proofErr w:type="spellEnd"/>
      <w:r w:rsidR="00AC6F0E">
        <w:rPr>
          <w:color w:val="0070C0"/>
        </w:rPr>
        <w:t xml:space="preserve"> в штатн</w:t>
      </w:r>
      <w:r w:rsidRPr="0021258B">
        <w:rPr>
          <w:color w:val="0070C0"/>
        </w:rPr>
        <w:t xml:space="preserve">ых  сетках шагом 5-9-10кГц. Крутые скаты АЧХ позволяют хорошо уходить от помех и не терять </w:t>
      </w:r>
      <w:r w:rsidR="00AC6F0E">
        <w:rPr>
          <w:color w:val="0070C0"/>
        </w:rPr>
        <w:t>полезный сигнал</w:t>
      </w:r>
      <w:r w:rsidRPr="0021258B">
        <w:rPr>
          <w:color w:val="0070C0"/>
        </w:rPr>
        <w:t>.</w:t>
      </w:r>
      <w:r w:rsidR="00AC6F0E">
        <w:rPr>
          <w:color w:val="0070C0"/>
        </w:rPr>
        <w:t xml:space="preserve"> Дополнительное усиление на 3 дБ хорошо для приёма </w:t>
      </w:r>
      <w:proofErr w:type="gramStart"/>
      <w:r w:rsidR="00AC6F0E">
        <w:rPr>
          <w:color w:val="0070C0"/>
        </w:rPr>
        <w:t>на</w:t>
      </w:r>
      <w:proofErr w:type="gramEnd"/>
      <w:r w:rsidR="00AC6F0E">
        <w:rPr>
          <w:color w:val="0070C0"/>
        </w:rPr>
        <w:t xml:space="preserve"> </w:t>
      </w:r>
      <w:proofErr w:type="gramStart"/>
      <w:r w:rsidR="00AC6F0E">
        <w:rPr>
          <w:color w:val="0070C0"/>
        </w:rPr>
        <w:t>телескопической</w:t>
      </w:r>
      <w:proofErr w:type="gramEnd"/>
      <w:r w:rsidR="00AC6F0E">
        <w:rPr>
          <w:color w:val="0070C0"/>
        </w:rPr>
        <w:t xml:space="preserve"> антенны - это главный плюс приёмников ОКЕАН-209 и мы его усилили.</w:t>
      </w:r>
    </w:p>
    <w:p w:rsidR="00AC6F0E" w:rsidRDefault="00AC6F0E" w:rsidP="00AC6F0E">
      <w:pPr>
        <w:pStyle w:val="2"/>
      </w:pPr>
      <w:bookmarkStart w:id="17" w:name="_Toc6191997"/>
      <w:r>
        <w:t>проверка второй петли АРУ</w:t>
      </w:r>
      <w:bookmarkEnd w:id="17"/>
    </w:p>
    <w:p w:rsidR="00AC6F0E" w:rsidRPr="00CD0E68" w:rsidRDefault="00AC6F0E" w:rsidP="00AC6F0E">
      <w:r>
        <w:t xml:space="preserve">В отличие от </w:t>
      </w:r>
      <w:r>
        <w:rPr>
          <w:lang w:val="en-US"/>
        </w:rPr>
        <w:t>VT</w:t>
      </w:r>
      <w:r w:rsidRPr="00AC6F0E">
        <w:t xml:space="preserve">3 </w:t>
      </w:r>
      <w:r>
        <w:t xml:space="preserve">на остальных УПЧ и УВЧ </w:t>
      </w:r>
      <w:proofErr w:type="gramStart"/>
      <w:r>
        <w:t>нет</w:t>
      </w:r>
      <w:proofErr w:type="gramEnd"/>
      <w:r>
        <w:t xml:space="preserve"> такого как </w:t>
      </w:r>
      <w:r>
        <w:rPr>
          <w:lang w:val="en-US"/>
        </w:rPr>
        <w:t>R</w:t>
      </w:r>
      <w:r w:rsidRPr="00AC6F0E">
        <w:t>341</w:t>
      </w:r>
      <w:r>
        <w:t xml:space="preserve"> на продление </w:t>
      </w:r>
      <w:proofErr w:type="spellStart"/>
      <w:r>
        <w:t>АРУ-диапазона</w:t>
      </w:r>
      <w:proofErr w:type="spellEnd"/>
      <w:r>
        <w:t xml:space="preserve">. Поэтому их эмиттер жёстко сядет на нулевой потенциал при малом потенциале на базе и каскады </w:t>
      </w:r>
      <w:proofErr w:type="gramStart"/>
      <w:r>
        <w:t>напрочь</w:t>
      </w:r>
      <w:proofErr w:type="gramEnd"/>
      <w:r>
        <w:t xml:space="preserve"> могут быть заглушены без остаточного усиления. Тут надо понимать роль </w:t>
      </w:r>
      <w:proofErr w:type="spellStart"/>
      <w:r>
        <w:t>эмиттерных</w:t>
      </w:r>
      <w:proofErr w:type="spellEnd"/>
      <w:r>
        <w:t xml:space="preserve"> резисторов ООС (</w:t>
      </w:r>
      <w:r>
        <w:rPr>
          <w:lang w:val="en-US"/>
        </w:rPr>
        <w:t>R</w:t>
      </w:r>
      <w:r w:rsidRPr="00CD0E68">
        <w:t xml:space="preserve">351,361,384). </w:t>
      </w:r>
      <w:r>
        <w:t xml:space="preserve">Когда </w:t>
      </w:r>
      <w:r w:rsidR="00CD0E68">
        <w:t xml:space="preserve">АРУ ещё не действует, на них допускается напряжение по размаху примерно </w:t>
      </w:r>
      <w:r w:rsidR="00CD0E68">
        <w:rPr>
          <w:lang w:val="en-US"/>
        </w:rPr>
        <w:t>U</w:t>
      </w:r>
      <w:r w:rsidR="00CD0E68" w:rsidRPr="00CD0E68">
        <w:rPr>
          <w:vertAlign w:val="subscript"/>
          <w:lang w:val="en-US"/>
        </w:rPr>
        <w:t>P</w:t>
      </w:r>
      <w:r w:rsidR="00CD0E68" w:rsidRPr="00CD0E68">
        <w:t>=</w:t>
      </w:r>
      <w:r w:rsidR="00CD0E68">
        <w:rPr>
          <w:lang w:val="en-US"/>
        </w:rPr>
        <w:t>I</w:t>
      </w:r>
      <w:r w:rsidR="00CD0E68" w:rsidRPr="00CD0E68">
        <w:rPr>
          <w:vertAlign w:val="subscript"/>
          <w:lang w:val="en-US"/>
        </w:rPr>
        <w:t>E</w:t>
      </w:r>
      <w:r w:rsidR="00CD0E68" w:rsidRPr="00CD0E68">
        <w:t>*</w:t>
      </w:r>
      <w:r w:rsidR="00CD0E68">
        <w:rPr>
          <w:lang w:val="en-US"/>
        </w:rPr>
        <w:t>R</w:t>
      </w:r>
      <w:r w:rsidR="00CD0E68" w:rsidRPr="00CD0E68">
        <w:rPr>
          <w:vertAlign w:val="subscript"/>
          <w:lang w:val="en-US"/>
        </w:rPr>
        <w:t>OOC</w:t>
      </w:r>
      <w:r w:rsidR="00CD0E68" w:rsidRPr="00CD0E68">
        <w:t>.</w:t>
      </w:r>
      <w:r>
        <w:t xml:space="preserve"> </w:t>
      </w:r>
      <w:r w:rsidR="00CD0E68">
        <w:t xml:space="preserve">Т.е. для </w:t>
      </w:r>
      <w:r w:rsidR="00CD0E68">
        <w:rPr>
          <w:lang w:val="en-US"/>
        </w:rPr>
        <w:t>VT</w:t>
      </w:r>
      <w:r w:rsidR="00CD0E68" w:rsidRPr="00CD0E68">
        <w:t xml:space="preserve">2 </w:t>
      </w:r>
      <w:r w:rsidR="00CD0E68">
        <w:t xml:space="preserve">это примерно 30 мВ в добавку к своим 12 мВ, итого </w:t>
      </w:r>
      <w:r w:rsidR="00CD0E68">
        <w:rPr>
          <w:lang w:val="en-US"/>
        </w:rPr>
        <w:t>VT</w:t>
      </w:r>
      <w:r w:rsidR="00CD0E68" w:rsidRPr="00CD0E68">
        <w:t xml:space="preserve">2 </w:t>
      </w:r>
      <w:r w:rsidR="00CD0E68">
        <w:t xml:space="preserve">себя до 40мВ размаха ведёт линейно на уровне -40...-50 дБ. Но когда АРУ повлияет на его ток, в конечном итоге транзистор только на 12 мВ размах на базе останется линейным. Поэтому при проверке АРУ во второй петли проверим всё также при 12 мВ на базе </w:t>
      </w:r>
      <w:r w:rsidR="00CD0E68">
        <w:rPr>
          <w:lang w:val="en-US"/>
        </w:rPr>
        <w:t>VT</w:t>
      </w:r>
      <w:r w:rsidR="00CD0E68" w:rsidRPr="00CD0E68">
        <w:t>2.</w:t>
      </w:r>
    </w:p>
    <w:p w:rsidR="00CD0E68" w:rsidRDefault="00CD0E68" w:rsidP="00AC6F0E">
      <w:r>
        <w:t xml:space="preserve">Стыковка АРУ </w:t>
      </w:r>
      <w:r>
        <w:rPr>
          <w:lang w:val="en-US"/>
        </w:rPr>
        <w:t>VT</w:t>
      </w:r>
      <w:r w:rsidRPr="007021C6">
        <w:t xml:space="preserve">2 </w:t>
      </w:r>
      <w:r>
        <w:t xml:space="preserve">и </w:t>
      </w:r>
      <w:r>
        <w:rPr>
          <w:lang w:val="en-US"/>
        </w:rPr>
        <w:t>VT</w:t>
      </w:r>
      <w:r w:rsidRPr="007021C6">
        <w:t xml:space="preserve">3 </w:t>
      </w:r>
      <w:r w:rsidR="007021C6">
        <w:t xml:space="preserve">осуществлена через </w:t>
      </w:r>
      <w:r w:rsidR="007021C6">
        <w:rPr>
          <w:lang w:val="en-US"/>
        </w:rPr>
        <w:t>R</w:t>
      </w:r>
      <w:r w:rsidR="007021C6">
        <w:t>341</w:t>
      </w:r>
      <w:r w:rsidR="007021C6" w:rsidRPr="007021C6">
        <w:t xml:space="preserve">, </w:t>
      </w:r>
      <w:r w:rsidR="007021C6">
        <w:t xml:space="preserve">это он определяет глубину АРУ в </w:t>
      </w:r>
      <w:r w:rsidR="007021C6">
        <w:rPr>
          <w:lang w:val="en-US"/>
        </w:rPr>
        <w:t>VT</w:t>
      </w:r>
      <w:r w:rsidR="007021C6" w:rsidRPr="007021C6">
        <w:t>3</w:t>
      </w:r>
      <w:r w:rsidR="007021C6">
        <w:t>, при которой на предыдущих каскадах действует приглушение по мере их штатного усиления. Ошибка во многих приёмниках - перебор глубины АРУ в отдельном узле на порядок выше его штатного усиления. Это вызывает в последующих каскадах работу с малыми сигналами при высоком усилении и это нам знакомый раздражительный шумовой фон при приёме вроде нормальных сигналов.</w:t>
      </w:r>
    </w:p>
    <w:p w:rsidR="007021C6" w:rsidRDefault="007021C6" w:rsidP="00AC6F0E">
      <w:r>
        <w:lastRenderedPageBreak/>
        <w:t xml:space="preserve">Идеально будет, если </w:t>
      </w:r>
      <w:r>
        <w:rPr>
          <w:lang w:val="en-US"/>
        </w:rPr>
        <w:t>R</w:t>
      </w:r>
      <w:r w:rsidRPr="007021C6">
        <w:t xml:space="preserve">341 </w:t>
      </w:r>
      <w:r>
        <w:t xml:space="preserve">подобран таким, чтобы на базах </w:t>
      </w:r>
      <w:r>
        <w:rPr>
          <w:lang w:val="en-US"/>
        </w:rPr>
        <w:t>VT</w:t>
      </w:r>
      <w:r w:rsidRPr="007021C6">
        <w:t xml:space="preserve">2 </w:t>
      </w:r>
      <w:r>
        <w:t>и</w:t>
      </w:r>
      <w:r w:rsidRPr="007021C6">
        <w:t xml:space="preserve"> </w:t>
      </w:r>
      <w:r>
        <w:rPr>
          <w:lang w:val="en-US"/>
        </w:rPr>
        <w:t>VT</w:t>
      </w:r>
      <w:r w:rsidRPr="007021C6">
        <w:t xml:space="preserve">3 </w:t>
      </w:r>
      <w:r>
        <w:t xml:space="preserve">имеется по 12 мВ и при этом </w:t>
      </w:r>
      <w:r>
        <w:rPr>
          <w:lang w:val="en-US"/>
        </w:rPr>
        <w:t>VT</w:t>
      </w:r>
      <w:r w:rsidRPr="007021C6">
        <w:t xml:space="preserve">4 </w:t>
      </w:r>
      <w:r>
        <w:t xml:space="preserve">не искажает сигнал. Это можно подгонять номиналом </w:t>
      </w:r>
      <w:r>
        <w:rPr>
          <w:lang w:val="en-US"/>
        </w:rPr>
        <w:t>R</w:t>
      </w:r>
      <w:r w:rsidRPr="007021C6">
        <w:t>311</w:t>
      </w:r>
      <w:r>
        <w:t xml:space="preserve">, если у </w:t>
      </w:r>
      <w:r>
        <w:rPr>
          <w:lang w:val="en-US"/>
        </w:rPr>
        <w:t>VT</w:t>
      </w:r>
      <w:r w:rsidRPr="007021C6">
        <w:t xml:space="preserve">4 </w:t>
      </w:r>
      <w:r>
        <w:t>имеется хороший резерв по собственному усилению</w:t>
      </w:r>
      <w:proofErr w:type="gramStart"/>
      <w:r>
        <w:t xml:space="preserve"> (β) </w:t>
      </w:r>
      <w:proofErr w:type="gramEnd"/>
      <w:r>
        <w:t>на 465 кГц. Больше 10 Ом там не ставить, так как это заметно ухудшает общее усиление</w:t>
      </w:r>
      <w:r w:rsidR="00D62DB6">
        <w:t xml:space="preserve"> всего тракта</w:t>
      </w:r>
      <w:r>
        <w:t xml:space="preserve">. В идеале </w:t>
      </w:r>
      <w:r>
        <w:rPr>
          <w:lang w:val="en-US"/>
        </w:rPr>
        <w:t>R</w:t>
      </w:r>
      <w:r w:rsidRPr="00D62DB6">
        <w:t xml:space="preserve">311 </w:t>
      </w:r>
      <w:r w:rsidR="00D62DB6">
        <w:t>нулевого номинала подбирается.</w:t>
      </w:r>
    </w:p>
    <w:p w:rsidR="002156A6" w:rsidRPr="002156A6" w:rsidRDefault="002156A6" w:rsidP="00AC6F0E">
      <w:proofErr w:type="spellStart"/>
      <w:r>
        <w:t>Эмиттерная</w:t>
      </w:r>
      <w:proofErr w:type="spellEnd"/>
      <w:r>
        <w:t xml:space="preserve"> ООС у </w:t>
      </w:r>
      <w:r>
        <w:rPr>
          <w:lang w:val="en-US"/>
        </w:rPr>
        <w:t>VT</w:t>
      </w:r>
      <w:r w:rsidRPr="002156A6">
        <w:t>2 (</w:t>
      </w:r>
      <w:r>
        <w:rPr>
          <w:lang w:val="en-US"/>
        </w:rPr>
        <w:t>VT</w:t>
      </w:r>
      <w:r w:rsidRPr="002156A6">
        <w:t>1,</w:t>
      </w:r>
      <w:r>
        <w:rPr>
          <w:lang w:val="en-US"/>
        </w:rPr>
        <w:t>VT</w:t>
      </w:r>
      <w:r w:rsidRPr="002156A6">
        <w:t xml:space="preserve">8) </w:t>
      </w:r>
      <w:proofErr w:type="gramStart"/>
      <w:r>
        <w:t>полезная</w:t>
      </w:r>
      <w:proofErr w:type="gramEnd"/>
      <w:r>
        <w:t xml:space="preserve"> при приёме слабого сигнала, когда АРУ работает в </w:t>
      </w:r>
      <w:r>
        <w:rPr>
          <w:lang w:val="en-US"/>
        </w:rPr>
        <w:t>VT</w:t>
      </w:r>
      <w:r w:rsidRPr="002156A6">
        <w:t>3</w:t>
      </w:r>
      <w:r>
        <w:t xml:space="preserve">. Тогда сигналы, которые не проходят </w:t>
      </w:r>
      <w:proofErr w:type="spellStart"/>
      <w:r>
        <w:t>ПЧ-фильтры</w:t>
      </w:r>
      <w:proofErr w:type="spellEnd"/>
      <w:r>
        <w:t xml:space="preserve"> могут иметь эти значительные амплитуды без последствия для слабого сигнала. Кроме того, этими резисторами заход в приглушение станет более затяжным и основная </w:t>
      </w:r>
      <w:proofErr w:type="spellStart"/>
      <w:proofErr w:type="gramStart"/>
      <w:r>
        <w:t>АРУ-работа</w:t>
      </w:r>
      <w:proofErr w:type="spellEnd"/>
      <w:proofErr w:type="gramEnd"/>
      <w:r>
        <w:t xml:space="preserve"> останется долго за </w:t>
      </w:r>
      <w:r>
        <w:rPr>
          <w:lang w:val="en-US"/>
        </w:rPr>
        <w:t>VT</w:t>
      </w:r>
      <w:r w:rsidRPr="002156A6">
        <w:t xml:space="preserve">2, </w:t>
      </w:r>
      <w:r>
        <w:t xml:space="preserve">а линейность у входных усилителей сохраняется и при нижних 20...30 дБ сигнальной динамики. </w:t>
      </w:r>
    </w:p>
    <w:p w:rsidR="00612E54" w:rsidRPr="00F56B06" w:rsidRDefault="00907C1B" w:rsidP="005F3782">
      <w:pPr>
        <w:pStyle w:val="1"/>
        <w:jc w:val="both"/>
      </w:pPr>
      <w:bookmarkStart w:id="18" w:name="_Toc6191998"/>
      <w:r w:rsidRPr="00F56B06">
        <w:t xml:space="preserve">каскад </w:t>
      </w:r>
      <w:r w:rsidRPr="00F56B06">
        <w:rPr>
          <w:lang w:val="en-US"/>
        </w:rPr>
        <w:t>VT</w:t>
      </w:r>
      <w:r w:rsidRPr="00F56B06">
        <w:t>1,</w:t>
      </w:r>
      <w:r w:rsidR="00CF1A8B">
        <w:rPr>
          <w:lang w:val="en-US"/>
        </w:rPr>
        <w:t>VT</w:t>
      </w:r>
      <w:r w:rsidR="00CF1A8B" w:rsidRPr="00AC6F0E">
        <w:t>360</w:t>
      </w:r>
      <w:r w:rsidR="0021258B">
        <w:t xml:space="preserve"> (нумерация 360+)</w:t>
      </w:r>
      <w:bookmarkEnd w:id="18"/>
    </w:p>
    <w:p w:rsidR="00502CE2" w:rsidRPr="00EF4E00" w:rsidRDefault="00502CE2" w:rsidP="005F3782">
      <w:pPr>
        <w:jc w:val="both"/>
        <w:rPr>
          <w:color w:val="0070C0"/>
        </w:rPr>
      </w:pPr>
      <w:r w:rsidRPr="00EF4E00">
        <w:rPr>
          <w:color w:val="0070C0"/>
        </w:rPr>
        <w:t xml:space="preserve">Первый УПЧ для ЧМ </w:t>
      </w:r>
      <w:r w:rsidR="005D5169" w:rsidRPr="00EF4E00">
        <w:rPr>
          <w:color w:val="0070C0"/>
        </w:rPr>
        <w:t>получает сигнал из д</w:t>
      </w:r>
      <w:r w:rsidRPr="00EF4E00">
        <w:rPr>
          <w:color w:val="0070C0"/>
        </w:rPr>
        <w:t>вухконтурн</w:t>
      </w:r>
      <w:r w:rsidR="005D5169" w:rsidRPr="00EF4E00">
        <w:rPr>
          <w:color w:val="0070C0"/>
        </w:rPr>
        <w:t>ого</w:t>
      </w:r>
      <w:r w:rsidRPr="00EF4E00">
        <w:rPr>
          <w:color w:val="0070C0"/>
        </w:rPr>
        <w:t xml:space="preserve"> фильтр</w:t>
      </w:r>
      <w:r w:rsidR="005D5169" w:rsidRPr="00EF4E00">
        <w:rPr>
          <w:color w:val="0070C0"/>
        </w:rPr>
        <w:t>а</w:t>
      </w:r>
      <w:r w:rsidRPr="00EF4E00">
        <w:rPr>
          <w:color w:val="0070C0"/>
        </w:rPr>
        <w:t xml:space="preserve"> тюнера</w:t>
      </w:r>
      <w:r w:rsidR="00103F76">
        <w:rPr>
          <w:color w:val="0070C0"/>
        </w:rPr>
        <w:t xml:space="preserve"> 1976 года образца</w:t>
      </w:r>
      <w:r w:rsidR="00CF1A8B" w:rsidRPr="00EF4E00">
        <w:rPr>
          <w:color w:val="0070C0"/>
        </w:rPr>
        <w:t xml:space="preserve"> </w:t>
      </w:r>
      <w:r w:rsidR="00CF1A8B" w:rsidRPr="00EF4E00">
        <w:rPr>
          <w:color w:val="0070C0"/>
          <w:lang w:val="en-US"/>
        </w:rPr>
        <w:t>c</w:t>
      </w:r>
      <w:r w:rsidR="00CF1A8B" w:rsidRPr="00EF4E00">
        <w:rPr>
          <w:color w:val="0070C0"/>
        </w:rPr>
        <w:t xml:space="preserve"> </w:t>
      </w:r>
      <w:r w:rsidR="00103F76">
        <w:rPr>
          <w:color w:val="0070C0"/>
        </w:rPr>
        <w:t>достаточной</w:t>
      </w:r>
      <w:r w:rsidR="00CF1A8B" w:rsidRPr="00EF4E00">
        <w:rPr>
          <w:color w:val="0070C0"/>
        </w:rPr>
        <w:t xml:space="preserve"> избирательностью. П</w:t>
      </w:r>
      <w:r w:rsidRPr="00EF4E00">
        <w:rPr>
          <w:color w:val="0070C0"/>
        </w:rPr>
        <w:t xml:space="preserve">оэтому будет достаточным, внедрять ООС у эмиттера </w:t>
      </w:r>
      <w:r w:rsidRPr="00EF4E00">
        <w:rPr>
          <w:color w:val="0070C0"/>
          <w:lang w:val="en-US"/>
        </w:rPr>
        <w:t>VT</w:t>
      </w:r>
      <w:r w:rsidRPr="00EF4E00">
        <w:rPr>
          <w:color w:val="0070C0"/>
        </w:rPr>
        <w:t>1</w:t>
      </w:r>
      <w:r w:rsidR="007365A0" w:rsidRPr="00EF4E00">
        <w:rPr>
          <w:color w:val="0070C0"/>
        </w:rPr>
        <w:t xml:space="preserve"> размером 10 Ом</w:t>
      </w:r>
      <w:r w:rsidR="00CF1A8B" w:rsidRPr="00EF4E00">
        <w:rPr>
          <w:color w:val="0070C0"/>
        </w:rPr>
        <w:t xml:space="preserve"> и слегка увеличить ток</w:t>
      </w:r>
      <w:r w:rsidRPr="00EF4E00">
        <w:rPr>
          <w:color w:val="0070C0"/>
        </w:rPr>
        <w:t>.</w:t>
      </w:r>
    </w:p>
    <w:p w:rsidR="00FE7A51" w:rsidRPr="0021258B" w:rsidRDefault="00907C1B" w:rsidP="005F3782">
      <w:pPr>
        <w:jc w:val="both"/>
        <w:rPr>
          <w:color w:val="0070C0"/>
        </w:rPr>
      </w:pPr>
      <w:r w:rsidRPr="00EF4E00">
        <w:rPr>
          <w:color w:val="0070C0"/>
        </w:rPr>
        <w:t xml:space="preserve">Укомплектовать </w:t>
      </w:r>
      <w:proofErr w:type="spellStart"/>
      <w:r w:rsidRPr="00EF4E00">
        <w:rPr>
          <w:color w:val="0070C0"/>
        </w:rPr>
        <w:t>каскод</w:t>
      </w:r>
      <w:proofErr w:type="spellEnd"/>
      <w:r w:rsidRPr="00EF4E00">
        <w:rPr>
          <w:color w:val="0070C0"/>
        </w:rPr>
        <w:t xml:space="preserve">, базу от </w:t>
      </w:r>
      <w:r w:rsidRPr="00EF4E00">
        <w:rPr>
          <w:color w:val="0070C0"/>
          <w:lang w:val="en-US"/>
        </w:rPr>
        <w:t>VT</w:t>
      </w:r>
      <w:r w:rsidRPr="00EF4E00">
        <w:rPr>
          <w:color w:val="0070C0"/>
        </w:rPr>
        <w:t>3</w:t>
      </w:r>
      <w:r w:rsidR="00E50B6F" w:rsidRPr="00EF4E00">
        <w:rPr>
          <w:color w:val="0070C0"/>
        </w:rPr>
        <w:t>60</w:t>
      </w:r>
      <w:r w:rsidRPr="00EF4E00">
        <w:rPr>
          <w:color w:val="0070C0"/>
        </w:rPr>
        <w:t xml:space="preserve"> подключать на шину питания УКВ, а питание </w:t>
      </w:r>
      <w:proofErr w:type="spellStart"/>
      <w:r w:rsidRPr="00EF4E00">
        <w:rPr>
          <w:color w:val="0070C0"/>
        </w:rPr>
        <w:t>каскода</w:t>
      </w:r>
      <w:proofErr w:type="spellEnd"/>
      <w:r w:rsidRPr="00EF4E00">
        <w:rPr>
          <w:color w:val="0070C0"/>
        </w:rPr>
        <w:t xml:space="preserve"> брать от линии +8,5</w:t>
      </w:r>
      <w:proofErr w:type="gramStart"/>
      <w:r w:rsidRPr="00EF4E00">
        <w:rPr>
          <w:color w:val="0070C0"/>
        </w:rPr>
        <w:t xml:space="preserve"> В</w:t>
      </w:r>
      <w:proofErr w:type="gramEnd"/>
      <w:r w:rsidR="00FE7A51" w:rsidRPr="00EF4E00">
        <w:rPr>
          <w:color w:val="0070C0"/>
        </w:rPr>
        <w:t xml:space="preserve"> (</w:t>
      </w:r>
      <w:r w:rsidR="00502CE2" w:rsidRPr="00EF4E00">
        <w:rPr>
          <w:color w:val="0070C0"/>
          <w:lang w:val="en-US"/>
        </w:rPr>
        <w:t>R</w:t>
      </w:r>
      <w:r w:rsidR="00E478F1" w:rsidRPr="00EF4E00">
        <w:rPr>
          <w:color w:val="0070C0"/>
        </w:rPr>
        <w:t>15</w:t>
      </w:r>
      <w:r w:rsidR="00502CE2" w:rsidRPr="00EF4E00">
        <w:rPr>
          <w:color w:val="0070C0"/>
        </w:rPr>
        <w:t xml:space="preserve"> - </w:t>
      </w:r>
      <w:r w:rsidR="00FE7A51" w:rsidRPr="00EF4E00">
        <w:rPr>
          <w:color w:val="0070C0"/>
        </w:rPr>
        <w:t>длинный выводной резистор)</w:t>
      </w:r>
      <w:r w:rsidRPr="00EF4E00">
        <w:rPr>
          <w:color w:val="0070C0"/>
        </w:rPr>
        <w:t xml:space="preserve">. </w:t>
      </w:r>
      <w:r w:rsidR="0021258B">
        <w:rPr>
          <w:color w:val="0070C0"/>
          <w:lang w:val="en-US"/>
        </w:rPr>
        <w:t>R</w:t>
      </w:r>
      <w:r w:rsidR="0021258B" w:rsidRPr="0021258B">
        <w:rPr>
          <w:color w:val="0070C0"/>
        </w:rPr>
        <w:t xml:space="preserve">360 </w:t>
      </w:r>
      <w:r w:rsidR="0021258B">
        <w:rPr>
          <w:color w:val="0070C0"/>
        </w:rPr>
        <w:t>в</w:t>
      </w:r>
      <w:r w:rsidR="00103F76">
        <w:rPr>
          <w:color w:val="0070C0"/>
        </w:rPr>
        <w:t>ременно установить номиналом 1</w:t>
      </w:r>
      <w:proofErr w:type="gramStart"/>
      <w:r w:rsidR="00103F76">
        <w:rPr>
          <w:color w:val="0070C0"/>
        </w:rPr>
        <w:t>,2</w:t>
      </w:r>
      <w:proofErr w:type="gramEnd"/>
      <w:r w:rsidR="0021258B">
        <w:rPr>
          <w:color w:val="0070C0"/>
        </w:rPr>
        <w:t xml:space="preserve"> кОм, позже подбирать при налаживании тюнера.</w:t>
      </w:r>
    </w:p>
    <w:p w:rsidR="008D35DA" w:rsidRPr="00EF4E00" w:rsidRDefault="00907C1B" w:rsidP="005F3782">
      <w:pPr>
        <w:jc w:val="both"/>
        <w:rPr>
          <w:color w:val="0070C0"/>
        </w:rPr>
      </w:pPr>
      <w:r w:rsidRPr="00EF4E00">
        <w:rPr>
          <w:color w:val="0070C0"/>
        </w:rPr>
        <w:t xml:space="preserve">Фильтр к </w:t>
      </w:r>
      <w:r w:rsidRPr="00EF4E00">
        <w:rPr>
          <w:color w:val="0070C0"/>
          <w:lang w:val="en-US"/>
        </w:rPr>
        <w:t>VT</w:t>
      </w:r>
      <w:r w:rsidRPr="00EF4E00">
        <w:rPr>
          <w:color w:val="0070C0"/>
        </w:rPr>
        <w:t>2 настрои</w:t>
      </w:r>
      <w:r w:rsidR="00FE7A51" w:rsidRPr="00EF4E00">
        <w:rPr>
          <w:color w:val="0070C0"/>
        </w:rPr>
        <w:t>ть таким же методом как другие</w:t>
      </w:r>
      <w:r w:rsidR="00CA1593" w:rsidRPr="00EF4E00">
        <w:rPr>
          <w:color w:val="0070C0"/>
        </w:rPr>
        <w:t xml:space="preserve">, </w:t>
      </w:r>
      <w:proofErr w:type="spellStart"/>
      <w:r w:rsidR="00CA1593" w:rsidRPr="00EF4E00">
        <w:rPr>
          <w:color w:val="0070C0"/>
        </w:rPr>
        <w:t>низкоомной</w:t>
      </w:r>
      <w:proofErr w:type="spellEnd"/>
      <w:r w:rsidR="00CA1593" w:rsidRPr="00EF4E00">
        <w:rPr>
          <w:color w:val="0070C0"/>
        </w:rPr>
        <w:t xml:space="preserve"> нагрузкой для </w:t>
      </w:r>
      <w:r w:rsidR="00CA1593" w:rsidRPr="00EF4E00">
        <w:rPr>
          <w:color w:val="0070C0"/>
          <w:lang w:val="en-US"/>
        </w:rPr>
        <w:t>VT</w:t>
      </w:r>
      <w:r w:rsidR="00E50B6F" w:rsidRPr="00EF4E00">
        <w:rPr>
          <w:color w:val="0070C0"/>
        </w:rPr>
        <w:t xml:space="preserve">350 служит заземлённый </w:t>
      </w:r>
      <w:r w:rsidR="00E50B6F" w:rsidRPr="00EF4E00">
        <w:rPr>
          <w:color w:val="0070C0"/>
          <w:lang w:val="en-US"/>
        </w:rPr>
        <w:t>R</w:t>
      </w:r>
      <w:r w:rsidR="00E50B6F" w:rsidRPr="00EF4E00">
        <w:rPr>
          <w:color w:val="0070C0"/>
        </w:rPr>
        <w:t xml:space="preserve">26, также заземлять </w:t>
      </w:r>
      <w:r w:rsidR="00E50B6F" w:rsidRPr="00EF4E00">
        <w:rPr>
          <w:color w:val="0070C0"/>
          <w:lang w:val="en-US"/>
        </w:rPr>
        <w:t>R</w:t>
      </w:r>
      <w:r w:rsidR="00E50B6F" w:rsidRPr="00EF4E00">
        <w:rPr>
          <w:color w:val="0070C0"/>
        </w:rPr>
        <w:t>49 для деактивации АРУ</w:t>
      </w:r>
      <w:r w:rsidR="00FE7A51" w:rsidRPr="00EF4E00">
        <w:rPr>
          <w:color w:val="0070C0"/>
        </w:rPr>
        <w:t xml:space="preserve">. Для подачи сигнала создать у входа </w:t>
      </w:r>
      <w:r w:rsidR="00CA1593" w:rsidRPr="00EF4E00">
        <w:rPr>
          <w:color w:val="0070C0"/>
          <w:lang w:val="en-US"/>
        </w:rPr>
        <w:t>VT</w:t>
      </w:r>
      <w:r w:rsidR="00CA1593" w:rsidRPr="00EF4E00">
        <w:rPr>
          <w:color w:val="0070C0"/>
        </w:rPr>
        <w:t xml:space="preserve">1 </w:t>
      </w:r>
      <w:r w:rsidR="00FE7A51" w:rsidRPr="00EF4E00">
        <w:rPr>
          <w:color w:val="0070C0"/>
        </w:rPr>
        <w:t>петлю диаметром 2см на 2 витка и от генератора подавать сигнал индуктивно с катушкой менее 1 мкГн.</w:t>
      </w:r>
    </w:p>
    <w:p w:rsidR="00907C1B" w:rsidRPr="00EF4E00" w:rsidRDefault="00E50B6F" w:rsidP="005F3782">
      <w:pPr>
        <w:jc w:val="both"/>
        <w:rPr>
          <w:color w:val="0070C0"/>
        </w:rPr>
      </w:pPr>
      <w:r w:rsidRPr="00EF4E00">
        <w:rPr>
          <w:color w:val="0070C0"/>
        </w:rPr>
        <w:t>Кроме того, н</w:t>
      </w:r>
      <w:r w:rsidR="00FE7A51" w:rsidRPr="00EF4E00">
        <w:rPr>
          <w:color w:val="0070C0"/>
        </w:rPr>
        <w:t>аладить</w:t>
      </w:r>
      <w:r w:rsidR="00907C1B" w:rsidRPr="00EF4E00">
        <w:rPr>
          <w:color w:val="0070C0"/>
        </w:rPr>
        <w:t xml:space="preserve"> </w:t>
      </w:r>
      <w:proofErr w:type="gramStart"/>
      <w:r w:rsidR="007365A0" w:rsidRPr="00EF4E00">
        <w:rPr>
          <w:color w:val="0070C0"/>
        </w:rPr>
        <w:t>сквозную</w:t>
      </w:r>
      <w:proofErr w:type="gramEnd"/>
      <w:r w:rsidR="007365A0" w:rsidRPr="00EF4E00">
        <w:rPr>
          <w:color w:val="0070C0"/>
        </w:rPr>
        <w:t xml:space="preserve"> </w:t>
      </w:r>
      <w:r w:rsidR="00907C1B" w:rsidRPr="00EF4E00">
        <w:rPr>
          <w:color w:val="0070C0"/>
        </w:rPr>
        <w:t xml:space="preserve">АЧХ </w:t>
      </w:r>
      <w:r w:rsidR="007365A0" w:rsidRPr="00EF4E00">
        <w:rPr>
          <w:color w:val="0070C0"/>
        </w:rPr>
        <w:t xml:space="preserve">тракта </w:t>
      </w:r>
      <w:r w:rsidR="00907C1B" w:rsidRPr="00EF4E00">
        <w:rPr>
          <w:color w:val="0070C0"/>
        </w:rPr>
        <w:t>от входа УПЧ (</w:t>
      </w:r>
      <w:r w:rsidR="00907C1B" w:rsidRPr="00EF4E00">
        <w:rPr>
          <w:color w:val="0070C0"/>
          <w:lang w:val="en-US"/>
        </w:rPr>
        <w:t>VT</w:t>
      </w:r>
      <w:r w:rsidR="00907C1B" w:rsidRPr="00EF4E00">
        <w:rPr>
          <w:color w:val="0070C0"/>
        </w:rPr>
        <w:t xml:space="preserve">1 либо от выхода </w:t>
      </w:r>
      <w:proofErr w:type="spellStart"/>
      <w:r w:rsidR="00907C1B" w:rsidRPr="00EF4E00">
        <w:rPr>
          <w:color w:val="0070C0"/>
        </w:rPr>
        <w:t>АМ-смесителя</w:t>
      </w:r>
      <w:proofErr w:type="spellEnd"/>
      <w:r w:rsidR="00907C1B" w:rsidRPr="00EF4E00">
        <w:rPr>
          <w:color w:val="0070C0"/>
        </w:rPr>
        <w:t xml:space="preserve">) до коллектора </w:t>
      </w:r>
      <w:r w:rsidR="00907C1B" w:rsidRPr="00EF4E00">
        <w:rPr>
          <w:color w:val="0070C0"/>
          <w:lang w:val="en-US"/>
        </w:rPr>
        <w:t>VT</w:t>
      </w:r>
      <w:r w:rsidR="00907C1B" w:rsidRPr="00EF4E00">
        <w:rPr>
          <w:color w:val="0070C0"/>
        </w:rPr>
        <w:t>3</w:t>
      </w:r>
      <w:r w:rsidRPr="00EF4E00">
        <w:rPr>
          <w:color w:val="0070C0"/>
        </w:rPr>
        <w:t>1</w:t>
      </w:r>
      <w:r w:rsidR="00907C1B" w:rsidRPr="00EF4E00">
        <w:rPr>
          <w:color w:val="0070C0"/>
        </w:rPr>
        <w:t xml:space="preserve">0 при </w:t>
      </w:r>
      <w:r w:rsidRPr="00EF4E00">
        <w:rPr>
          <w:color w:val="0070C0"/>
        </w:rPr>
        <w:t xml:space="preserve">заземлённом </w:t>
      </w:r>
      <w:r w:rsidRPr="00EF4E00">
        <w:rPr>
          <w:color w:val="0070C0"/>
          <w:lang w:val="en-US"/>
        </w:rPr>
        <w:t>R</w:t>
      </w:r>
      <w:r w:rsidRPr="00EF4E00">
        <w:rPr>
          <w:color w:val="0070C0"/>
        </w:rPr>
        <w:t>49</w:t>
      </w:r>
      <w:r w:rsidR="00907C1B" w:rsidRPr="00EF4E00">
        <w:rPr>
          <w:color w:val="0070C0"/>
        </w:rPr>
        <w:t xml:space="preserve">. </w:t>
      </w:r>
      <w:r w:rsidR="00CA1593" w:rsidRPr="00EF4E00">
        <w:rPr>
          <w:color w:val="0070C0"/>
        </w:rPr>
        <w:t>Сигнал на 465 кГц подавать на С79 из источника импедансом не менее 3,3 кОм</w:t>
      </w:r>
      <w:r w:rsidR="007365A0" w:rsidRPr="00EF4E00">
        <w:rPr>
          <w:color w:val="0070C0"/>
        </w:rPr>
        <w:t xml:space="preserve"> или индуктивно на </w:t>
      </w:r>
      <w:r w:rsidR="007365A0" w:rsidRPr="00EF4E00">
        <w:rPr>
          <w:color w:val="0070C0"/>
          <w:lang w:val="en-US"/>
        </w:rPr>
        <w:t>L</w:t>
      </w:r>
      <w:r w:rsidR="007365A0" w:rsidRPr="00EF4E00">
        <w:rPr>
          <w:color w:val="0070C0"/>
        </w:rPr>
        <w:t>52 (</w:t>
      </w:r>
      <w:r w:rsidR="007365A0" w:rsidRPr="00EF4E00">
        <w:rPr>
          <w:color w:val="0070C0"/>
          <w:lang w:val="en-US"/>
        </w:rPr>
        <w:t>L</w:t>
      </w:r>
      <w:r w:rsidR="007365A0" w:rsidRPr="00EF4E00">
        <w:rPr>
          <w:color w:val="0070C0"/>
        </w:rPr>
        <w:t>202)</w:t>
      </w:r>
      <w:r w:rsidR="00CA1593" w:rsidRPr="00EF4E00">
        <w:rPr>
          <w:color w:val="0070C0"/>
        </w:rPr>
        <w:t xml:space="preserve">. </w:t>
      </w:r>
    </w:p>
    <w:p w:rsidR="002F23BF" w:rsidRDefault="00103F76" w:rsidP="005F3782">
      <w:pPr>
        <w:jc w:val="both"/>
        <w:rPr>
          <w:color w:val="0070C0"/>
        </w:rPr>
      </w:pPr>
      <w:r>
        <w:rPr>
          <w:color w:val="0070C0"/>
        </w:rPr>
        <w:t xml:space="preserve">Если АРУ в </w:t>
      </w:r>
      <w:r>
        <w:rPr>
          <w:color w:val="0070C0"/>
          <w:lang w:val="en-US"/>
        </w:rPr>
        <w:t>VT</w:t>
      </w:r>
      <w:r w:rsidRPr="00103F76">
        <w:rPr>
          <w:color w:val="0070C0"/>
        </w:rPr>
        <w:t xml:space="preserve">2 </w:t>
      </w:r>
      <w:r>
        <w:rPr>
          <w:color w:val="0070C0"/>
        </w:rPr>
        <w:t xml:space="preserve">правильно наладили, то дополнительное АРУ в </w:t>
      </w:r>
      <w:r>
        <w:rPr>
          <w:color w:val="0070C0"/>
          <w:lang w:val="en-US"/>
        </w:rPr>
        <w:t>VT</w:t>
      </w:r>
      <w:r w:rsidRPr="00103F76">
        <w:rPr>
          <w:color w:val="0070C0"/>
        </w:rPr>
        <w:t>1(</w:t>
      </w:r>
      <w:r>
        <w:rPr>
          <w:color w:val="0070C0"/>
          <w:lang w:val="en-US"/>
        </w:rPr>
        <w:t>VT</w:t>
      </w:r>
      <w:r w:rsidRPr="00103F76">
        <w:rPr>
          <w:color w:val="0070C0"/>
        </w:rPr>
        <w:t xml:space="preserve">8) </w:t>
      </w:r>
      <w:r>
        <w:rPr>
          <w:color w:val="0070C0"/>
        </w:rPr>
        <w:t>с такой же характеристикой сразу сработает нужным образом, все каскады отработают диапазон АРУ по мере их штатного усиления и в тракте не будет провала по уровню сигнала.</w:t>
      </w:r>
    </w:p>
    <w:p w:rsidR="00103F76" w:rsidRPr="00103F76" w:rsidRDefault="00103F76" w:rsidP="005F3782">
      <w:pPr>
        <w:jc w:val="both"/>
        <w:rPr>
          <w:color w:val="0070C0"/>
        </w:rPr>
      </w:pPr>
      <w:r>
        <w:rPr>
          <w:color w:val="0070C0"/>
        </w:rPr>
        <w:t xml:space="preserve">От тюнера допускается до 60 мВ размаха к базе </w:t>
      </w:r>
      <w:r>
        <w:rPr>
          <w:color w:val="0070C0"/>
          <w:lang w:val="en-US"/>
        </w:rPr>
        <w:t>VT</w:t>
      </w:r>
      <w:r w:rsidRPr="00103F76">
        <w:rPr>
          <w:color w:val="0070C0"/>
        </w:rPr>
        <w:t>1.</w:t>
      </w:r>
    </w:p>
    <w:p w:rsidR="002F23BF" w:rsidRPr="006839F6" w:rsidRDefault="002F23BF" w:rsidP="005F3782">
      <w:pPr>
        <w:pStyle w:val="1"/>
        <w:jc w:val="both"/>
        <w:rPr>
          <w:color w:val="0070C0"/>
        </w:rPr>
      </w:pPr>
      <w:bookmarkStart w:id="19" w:name="_Toc6191999"/>
      <w:r w:rsidRPr="006839F6">
        <w:rPr>
          <w:color w:val="0070C0"/>
        </w:rPr>
        <w:t>смеситель</w:t>
      </w:r>
      <w:r w:rsidR="0021258B" w:rsidRPr="006839F6">
        <w:rPr>
          <w:color w:val="0070C0"/>
        </w:rPr>
        <w:t xml:space="preserve"> (нумерация 370+)</w:t>
      </w:r>
      <w:bookmarkEnd w:id="19"/>
    </w:p>
    <w:p w:rsidR="00617E4C" w:rsidRPr="006839F6" w:rsidRDefault="00617E4C" w:rsidP="005F3782">
      <w:pPr>
        <w:jc w:val="both"/>
        <w:rPr>
          <w:color w:val="0070C0"/>
        </w:rPr>
      </w:pPr>
      <w:r w:rsidRPr="006839F6">
        <w:rPr>
          <w:color w:val="0070C0"/>
        </w:rPr>
        <w:t xml:space="preserve">При тесте на 4 диода Д311А (подобраны разбросом 1 мВ) было определено оптимальное </w:t>
      </w:r>
      <w:r w:rsidR="0021258B" w:rsidRPr="006839F6">
        <w:rPr>
          <w:color w:val="0070C0"/>
        </w:rPr>
        <w:t xml:space="preserve">значение </w:t>
      </w:r>
      <w:r w:rsidR="0021258B" w:rsidRPr="006839F6">
        <w:rPr>
          <w:color w:val="0070C0"/>
          <w:lang w:val="en-US"/>
        </w:rPr>
        <w:t>R</w:t>
      </w:r>
      <w:r w:rsidR="0021258B" w:rsidRPr="006839F6">
        <w:rPr>
          <w:color w:val="0070C0"/>
        </w:rPr>
        <w:t>37</w:t>
      </w:r>
      <w:r w:rsidR="006839F6" w:rsidRPr="006839F6">
        <w:rPr>
          <w:color w:val="0070C0"/>
        </w:rPr>
        <w:t>1</w:t>
      </w:r>
      <w:r w:rsidRPr="006839F6">
        <w:rPr>
          <w:color w:val="0070C0"/>
        </w:rPr>
        <w:t xml:space="preserve"> для стыковки номиналом 68(82) Ом с гетеродином на </w:t>
      </w:r>
      <w:proofErr w:type="spellStart"/>
      <w:r w:rsidR="0021258B" w:rsidRPr="006839F6">
        <w:rPr>
          <w:color w:val="0070C0"/>
          <w:lang w:val="en-US"/>
        </w:rPr>
        <w:t>Ge</w:t>
      </w:r>
      <w:proofErr w:type="spellEnd"/>
      <w:r w:rsidR="0021258B" w:rsidRPr="006839F6">
        <w:rPr>
          <w:color w:val="0070C0"/>
        </w:rPr>
        <w:t>(</w:t>
      </w:r>
      <w:r w:rsidR="0021258B" w:rsidRPr="006839F6">
        <w:rPr>
          <w:color w:val="0070C0"/>
          <w:lang w:val="en-US"/>
        </w:rPr>
        <w:t>Si</w:t>
      </w:r>
      <w:r w:rsidRPr="006839F6">
        <w:rPr>
          <w:color w:val="0070C0"/>
        </w:rPr>
        <w:t>)</w:t>
      </w:r>
      <w:r w:rsidR="0021258B" w:rsidRPr="006839F6">
        <w:rPr>
          <w:color w:val="0070C0"/>
        </w:rPr>
        <w:t>-транзисторах</w:t>
      </w:r>
      <w:r w:rsidRPr="006839F6">
        <w:rPr>
          <w:color w:val="0070C0"/>
        </w:rPr>
        <w:t>. При этом в каждом диоде ток достигает пик</w:t>
      </w:r>
      <w:r w:rsidR="0021258B" w:rsidRPr="006839F6">
        <w:rPr>
          <w:color w:val="0070C0"/>
        </w:rPr>
        <w:t>овое значение</w:t>
      </w:r>
      <w:r w:rsidRPr="006839F6">
        <w:rPr>
          <w:color w:val="0070C0"/>
        </w:rPr>
        <w:t xml:space="preserve"> ±1,6 мА.</w:t>
      </w:r>
    </w:p>
    <w:p w:rsidR="00CA1593" w:rsidRPr="006839F6" w:rsidRDefault="002F23BF" w:rsidP="005F3782">
      <w:pPr>
        <w:jc w:val="both"/>
        <w:rPr>
          <w:color w:val="0070C0"/>
        </w:rPr>
      </w:pPr>
      <w:r w:rsidRPr="006839F6">
        <w:rPr>
          <w:color w:val="0070C0"/>
        </w:rPr>
        <w:t xml:space="preserve">Поменять диоды на подобранную (отклонение не более 1..2 мВ при 1 мА) четвёрку Д311А и добавить резистор </w:t>
      </w:r>
      <w:r w:rsidRPr="006839F6">
        <w:rPr>
          <w:color w:val="0070C0"/>
          <w:lang w:val="en-US"/>
        </w:rPr>
        <w:t>R</w:t>
      </w:r>
      <w:r w:rsidR="006839F6" w:rsidRPr="006839F6">
        <w:rPr>
          <w:color w:val="0070C0"/>
        </w:rPr>
        <w:t>371</w:t>
      </w:r>
      <w:r w:rsidRPr="006839F6">
        <w:rPr>
          <w:color w:val="0070C0"/>
        </w:rPr>
        <w:t xml:space="preserve"> для сохранения нагрузки гетеродин</w:t>
      </w:r>
      <w:r w:rsidR="006839F6" w:rsidRPr="006839F6">
        <w:rPr>
          <w:color w:val="0070C0"/>
        </w:rPr>
        <w:t>у</w:t>
      </w:r>
      <w:r w:rsidRPr="006839F6">
        <w:rPr>
          <w:color w:val="0070C0"/>
        </w:rPr>
        <w:t xml:space="preserve"> и образования </w:t>
      </w:r>
      <w:r w:rsidR="006839F6" w:rsidRPr="006839F6">
        <w:rPr>
          <w:color w:val="0070C0"/>
        </w:rPr>
        <w:t xml:space="preserve">выраженного </w:t>
      </w:r>
      <w:r w:rsidRPr="006839F6">
        <w:rPr>
          <w:color w:val="0070C0"/>
        </w:rPr>
        <w:t>импульсного режима.</w:t>
      </w:r>
    </w:p>
    <w:p w:rsidR="00CA1593" w:rsidRPr="00766993" w:rsidRDefault="00CA1593" w:rsidP="005F3782">
      <w:pPr>
        <w:jc w:val="both"/>
        <w:rPr>
          <w:color w:val="0070C0"/>
        </w:rPr>
      </w:pPr>
      <w:r w:rsidRPr="006839F6">
        <w:rPr>
          <w:color w:val="0070C0"/>
        </w:rPr>
        <w:t xml:space="preserve">На выходе </w:t>
      </w:r>
      <w:r w:rsidRPr="006839F6">
        <w:rPr>
          <w:color w:val="0070C0"/>
          <w:lang w:val="en-US"/>
        </w:rPr>
        <w:t>RL</w:t>
      </w:r>
      <w:r w:rsidRPr="006839F6">
        <w:rPr>
          <w:color w:val="0070C0"/>
        </w:rPr>
        <w:t xml:space="preserve">-звено </w:t>
      </w:r>
      <w:r w:rsidR="006839F6" w:rsidRPr="006839F6">
        <w:rPr>
          <w:color w:val="0070C0"/>
          <w:lang w:val="en-US"/>
        </w:rPr>
        <w:t>L</w:t>
      </w:r>
      <w:r w:rsidR="006839F6" w:rsidRPr="006839F6">
        <w:rPr>
          <w:color w:val="0070C0"/>
        </w:rPr>
        <w:t>370,</w:t>
      </w:r>
      <w:r w:rsidR="006839F6" w:rsidRPr="006839F6">
        <w:rPr>
          <w:color w:val="0070C0"/>
          <w:lang w:val="en-US"/>
        </w:rPr>
        <w:t>R</w:t>
      </w:r>
      <w:r w:rsidR="006839F6" w:rsidRPr="006839F6">
        <w:rPr>
          <w:color w:val="0070C0"/>
        </w:rPr>
        <w:t xml:space="preserve">370 </w:t>
      </w:r>
      <w:r w:rsidRPr="006839F6">
        <w:rPr>
          <w:color w:val="0070C0"/>
        </w:rPr>
        <w:t>обеспечивает "сжигание" зеркального ПЧ-сигнала</w:t>
      </w:r>
      <w:r w:rsidR="006839F6" w:rsidRPr="006839F6">
        <w:rPr>
          <w:color w:val="0070C0"/>
        </w:rPr>
        <w:t>, попадающий в область</w:t>
      </w:r>
      <w:r w:rsidRPr="006839F6">
        <w:rPr>
          <w:color w:val="0070C0"/>
        </w:rPr>
        <w:t xml:space="preserve"> КВ, что улучшает ДД </w:t>
      </w:r>
      <w:r w:rsidR="00766993">
        <w:rPr>
          <w:color w:val="0070C0"/>
        </w:rPr>
        <w:t xml:space="preserve">смесителя </w:t>
      </w:r>
      <w:r w:rsidRPr="006839F6">
        <w:rPr>
          <w:color w:val="0070C0"/>
        </w:rPr>
        <w:t>на 3 дБ.</w:t>
      </w:r>
      <w:r w:rsidR="006839F6" w:rsidRPr="006839F6">
        <w:rPr>
          <w:color w:val="0070C0"/>
        </w:rPr>
        <w:t xml:space="preserve"> При этом </w:t>
      </w:r>
      <w:r w:rsidR="006839F6" w:rsidRPr="006839F6">
        <w:rPr>
          <w:color w:val="0070C0"/>
          <w:lang w:val="en-US"/>
        </w:rPr>
        <w:t>L</w:t>
      </w:r>
      <w:r w:rsidR="006839F6" w:rsidRPr="006839F6">
        <w:rPr>
          <w:color w:val="0070C0"/>
        </w:rPr>
        <w:t xml:space="preserve">370 есть часть колебательного контура с </w:t>
      </w:r>
      <w:r w:rsidR="006839F6" w:rsidRPr="006839F6">
        <w:rPr>
          <w:color w:val="0070C0"/>
          <w:lang w:val="en-US"/>
        </w:rPr>
        <w:t>L</w:t>
      </w:r>
      <w:r w:rsidR="006839F6" w:rsidRPr="006839F6">
        <w:rPr>
          <w:color w:val="0070C0"/>
        </w:rPr>
        <w:t>52 и мало снизит рабочую добротность.</w:t>
      </w:r>
      <w:r w:rsidR="00766993">
        <w:rPr>
          <w:color w:val="0070C0"/>
        </w:rPr>
        <w:t xml:space="preserve"> Также </w:t>
      </w:r>
      <w:r w:rsidR="00766993">
        <w:rPr>
          <w:color w:val="0070C0"/>
          <w:lang w:val="en-US"/>
        </w:rPr>
        <w:t>L</w:t>
      </w:r>
      <w:r w:rsidR="00766993" w:rsidRPr="00766993">
        <w:rPr>
          <w:color w:val="0070C0"/>
        </w:rPr>
        <w:t>370</w:t>
      </w:r>
      <w:r w:rsidR="00766993">
        <w:rPr>
          <w:color w:val="0070C0"/>
          <w:lang w:val="en-US"/>
        </w:rPr>
        <w:t>R</w:t>
      </w:r>
      <w:r w:rsidR="00766993" w:rsidRPr="00766993">
        <w:rPr>
          <w:color w:val="0070C0"/>
        </w:rPr>
        <w:t xml:space="preserve">370 </w:t>
      </w:r>
      <w:r w:rsidR="00766993">
        <w:rPr>
          <w:color w:val="0070C0"/>
          <w:lang w:val="en-US"/>
        </w:rPr>
        <w:t>c</w:t>
      </w:r>
      <w:r w:rsidR="00766993" w:rsidRPr="00766993">
        <w:rPr>
          <w:color w:val="0070C0"/>
        </w:rPr>
        <w:t xml:space="preserve"> </w:t>
      </w:r>
      <w:r w:rsidR="00766993">
        <w:rPr>
          <w:color w:val="0070C0"/>
          <w:lang w:val="en-US"/>
        </w:rPr>
        <w:t>C</w:t>
      </w:r>
      <w:r w:rsidR="00766993" w:rsidRPr="00766993">
        <w:rPr>
          <w:color w:val="0070C0"/>
        </w:rPr>
        <w:t xml:space="preserve">79 </w:t>
      </w:r>
      <w:proofErr w:type="gramStart"/>
      <w:r w:rsidR="00766993">
        <w:rPr>
          <w:color w:val="0070C0"/>
        </w:rPr>
        <w:t>образуют ФНЧ для УПЧ и не пропускает</w:t>
      </w:r>
      <w:proofErr w:type="gramEnd"/>
      <w:r w:rsidR="00766993">
        <w:rPr>
          <w:color w:val="0070C0"/>
        </w:rPr>
        <w:t xml:space="preserve"> остатки гетеродинного сигнала к УПЧ,</w:t>
      </w:r>
      <w:r w:rsidR="00766993" w:rsidRPr="00766993">
        <w:rPr>
          <w:color w:val="0070C0"/>
        </w:rPr>
        <w:t xml:space="preserve"> </w:t>
      </w:r>
      <w:r w:rsidR="00766993">
        <w:rPr>
          <w:color w:val="0070C0"/>
        </w:rPr>
        <w:t xml:space="preserve">которые ранее вызывали смесительный режим в </w:t>
      </w:r>
      <w:r w:rsidR="00766993">
        <w:rPr>
          <w:color w:val="0070C0"/>
          <w:lang w:val="en-US"/>
        </w:rPr>
        <w:t>VT</w:t>
      </w:r>
      <w:r w:rsidR="00766993">
        <w:rPr>
          <w:color w:val="0070C0"/>
        </w:rPr>
        <w:t>2 и шумное заполнение канала.</w:t>
      </w:r>
    </w:p>
    <w:p w:rsidR="00766993" w:rsidRDefault="00D306C9" w:rsidP="005F3782">
      <w:pPr>
        <w:jc w:val="both"/>
        <w:rPr>
          <w:color w:val="0070C0"/>
        </w:rPr>
      </w:pPr>
      <w:r w:rsidRPr="006839F6">
        <w:rPr>
          <w:color w:val="0070C0"/>
        </w:rPr>
        <w:lastRenderedPageBreak/>
        <w:t>Можно существенно улучать работу смесителя, упорядочи</w:t>
      </w:r>
      <w:r w:rsidR="00766AC9" w:rsidRPr="006839F6">
        <w:rPr>
          <w:color w:val="0070C0"/>
        </w:rPr>
        <w:t>в</w:t>
      </w:r>
      <w:r w:rsidRPr="006839F6">
        <w:rPr>
          <w:color w:val="0070C0"/>
        </w:rPr>
        <w:t xml:space="preserve"> схему обмоток в контуре ПЧ</w:t>
      </w:r>
      <w:r w:rsidR="007365A0" w:rsidRPr="006839F6">
        <w:rPr>
          <w:color w:val="0070C0"/>
        </w:rPr>
        <w:t xml:space="preserve"> (</w:t>
      </w:r>
      <w:r w:rsidR="007365A0" w:rsidRPr="006839F6">
        <w:rPr>
          <w:color w:val="0070C0"/>
          <w:lang w:val="en-US"/>
        </w:rPr>
        <w:t>L</w:t>
      </w:r>
      <w:r w:rsidR="007365A0" w:rsidRPr="006839F6">
        <w:rPr>
          <w:color w:val="0070C0"/>
        </w:rPr>
        <w:t>52)</w:t>
      </w:r>
      <w:r w:rsidRPr="006839F6">
        <w:rPr>
          <w:color w:val="0070C0"/>
        </w:rPr>
        <w:t xml:space="preserve">. В нём важно, чтобы обмотки к диодам были строго симметричными и </w:t>
      </w:r>
      <w:r w:rsidR="00766AC9" w:rsidRPr="006839F6">
        <w:rPr>
          <w:color w:val="0070C0"/>
        </w:rPr>
        <w:t xml:space="preserve">имели плотную электромагнитную связь </w:t>
      </w:r>
      <w:r w:rsidR="00044379" w:rsidRPr="006839F6">
        <w:rPr>
          <w:color w:val="0070C0"/>
        </w:rPr>
        <w:t>между собой. В</w:t>
      </w:r>
      <w:r w:rsidR="00766AC9" w:rsidRPr="006839F6">
        <w:rPr>
          <w:color w:val="0070C0"/>
        </w:rPr>
        <w:t xml:space="preserve">ыходную обмотку </w:t>
      </w:r>
      <w:r w:rsidR="00044379" w:rsidRPr="006839F6">
        <w:rPr>
          <w:color w:val="0070C0"/>
        </w:rPr>
        <w:t xml:space="preserve">посадить </w:t>
      </w:r>
      <w:r w:rsidR="00766AC9" w:rsidRPr="006839F6">
        <w:rPr>
          <w:color w:val="0070C0"/>
        </w:rPr>
        <w:t>отдельно</w:t>
      </w:r>
      <w:r w:rsidR="007365A0" w:rsidRPr="006839F6">
        <w:rPr>
          <w:color w:val="0070C0"/>
        </w:rPr>
        <w:t xml:space="preserve"> в других камерах каркаса</w:t>
      </w:r>
      <w:r w:rsidR="00766993">
        <w:rPr>
          <w:color w:val="0070C0"/>
        </w:rPr>
        <w:t xml:space="preserve">. </w:t>
      </w:r>
      <w:proofErr w:type="spellStart"/>
      <w:r w:rsidR="00766993">
        <w:rPr>
          <w:color w:val="0070C0"/>
        </w:rPr>
        <w:t>Литцендрат</w:t>
      </w:r>
      <w:proofErr w:type="spellEnd"/>
      <w:r w:rsidR="00766993">
        <w:rPr>
          <w:color w:val="0070C0"/>
        </w:rPr>
        <w:t xml:space="preserve"> тут не нужен</w:t>
      </w:r>
      <w:r w:rsidR="00F2547A">
        <w:rPr>
          <w:color w:val="0070C0"/>
        </w:rPr>
        <w:t>.</w:t>
      </w:r>
      <w:r w:rsidR="00766993">
        <w:rPr>
          <w:color w:val="0070C0"/>
        </w:rPr>
        <w:t xml:space="preserve"> </w:t>
      </w:r>
    </w:p>
    <w:p w:rsidR="00F2547A" w:rsidRPr="00766993" w:rsidRDefault="00766993" w:rsidP="005F3782">
      <w:pPr>
        <w:jc w:val="both"/>
        <w:rPr>
          <w:color w:val="0070C0"/>
        </w:rPr>
      </w:pPr>
      <w:r>
        <w:rPr>
          <w:color w:val="0070C0"/>
        </w:rPr>
        <w:t>Конденсатор С370 (</w:t>
      </w:r>
      <w:r>
        <w:rPr>
          <w:color w:val="0070C0"/>
          <w:lang w:val="en-US"/>
        </w:rPr>
        <w:t>SMD</w:t>
      </w:r>
      <w:r w:rsidRPr="00766993">
        <w:rPr>
          <w:color w:val="0070C0"/>
        </w:rPr>
        <w:t>)</w:t>
      </w:r>
      <w:r>
        <w:rPr>
          <w:color w:val="0070C0"/>
        </w:rPr>
        <w:t xml:space="preserve"> посадить близко к </w:t>
      </w:r>
      <w:r>
        <w:rPr>
          <w:color w:val="0070C0"/>
          <w:lang w:val="en-US"/>
        </w:rPr>
        <w:t>L</w:t>
      </w:r>
      <w:r>
        <w:rPr>
          <w:color w:val="0070C0"/>
        </w:rPr>
        <w:t>52</w:t>
      </w:r>
      <w:r w:rsidRPr="00766993">
        <w:rPr>
          <w:color w:val="0070C0"/>
        </w:rPr>
        <w:t xml:space="preserve">, </w:t>
      </w:r>
      <w:r>
        <w:rPr>
          <w:color w:val="0070C0"/>
        </w:rPr>
        <w:t>что существенно снизит антенный эффект у входа УПЧ.</w:t>
      </w:r>
    </w:p>
    <w:p w:rsidR="002F23BF" w:rsidRDefault="002F23BF" w:rsidP="005F3782">
      <w:pPr>
        <w:pStyle w:val="1"/>
        <w:jc w:val="both"/>
        <w:rPr>
          <w:color w:val="0070C0"/>
        </w:rPr>
      </w:pPr>
      <w:bookmarkStart w:id="20" w:name="_Toc6192000"/>
      <w:r w:rsidRPr="00F56B06">
        <w:t>УВЧ</w:t>
      </w:r>
      <w:r w:rsidR="002A7BCF">
        <w:t xml:space="preserve"> </w:t>
      </w:r>
      <w:r w:rsidR="00DF5390">
        <w:t xml:space="preserve">и </w:t>
      </w:r>
      <w:proofErr w:type="gramStart"/>
      <w:r w:rsidR="00DF5390">
        <w:t>антенный</w:t>
      </w:r>
      <w:proofErr w:type="gramEnd"/>
      <w:r w:rsidR="00DF5390">
        <w:t xml:space="preserve"> </w:t>
      </w:r>
      <w:proofErr w:type="spellStart"/>
      <w:r w:rsidR="00DF5390">
        <w:t>диплексер</w:t>
      </w:r>
      <w:proofErr w:type="spellEnd"/>
      <w:r w:rsidR="00DF5390">
        <w:t xml:space="preserve"> </w:t>
      </w:r>
      <w:r w:rsidR="002A7BCF" w:rsidRPr="006839F6">
        <w:rPr>
          <w:color w:val="0070C0"/>
        </w:rPr>
        <w:t>(нумерация 3</w:t>
      </w:r>
      <w:r w:rsidR="002A7BCF">
        <w:rPr>
          <w:color w:val="0070C0"/>
        </w:rPr>
        <w:t>8</w:t>
      </w:r>
      <w:r w:rsidR="002A7BCF" w:rsidRPr="006839F6">
        <w:rPr>
          <w:color w:val="0070C0"/>
        </w:rPr>
        <w:t>0+)</w:t>
      </w:r>
      <w:bookmarkEnd w:id="20"/>
    </w:p>
    <w:p w:rsidR="00DF5390" w:rsidRPr="003E12A0" w:rsidRDefault="00DF5390" w:rsidP="005F3782">
      <w:pPr>
        <w:jc w:val="both"/>
        <w:rPr>
          <w:color w:val="0070C0"/>
        </w:rPr>
      </w:pPr>
      <w:r w:rsidRPr="003E12A0">
        <w:rPr>
          <w:color w:val="0070C0"/>
        </w:rPr>
        <w:t xml:space="preserve">Антенный </w:t>
      </w:r>
      <w:proofErr w:type="spellStart"/>
      <w:r w:rsidRPr="003E12A0">
        <w:rPr>
          <w:color w:val="0070C0"/>
        </w:rPr>
        <w:t>диплексер</w:t>
      </w:r>
      <w:proofErr w:type="spellEnd"/>
      <w:r w:rsidRPr="003E12A0">
        <w:rPr>
          <w:color w:val="0070C0"/>
        </w:rPr>
        <w:t xml:space="preserve"> переделать на работу с телескопом на </w:t>
      </w:r>
      <w:proofErr w:type="gramStart"/>
      <w:r w:rsidRPr="003E12A0">
        <w:rPr>
          <w:color w:val="0070C0"/>
        </w:rPr>
        <w:t>СВ</w:t>
      </w:r>
      <w:proofErr w:type="gramEnd"/>
      <w:r w:rsidRPr="003E12A0">
        <w:rPr>
          <w:color w:val="0070C0"/>
        </w:rPr>
        <w:t xml:space="preserve"> и КВ. Убрать длинную перемычку на печатной плате к клемме (13) и поставить близко к </w:t>
      </w:r>
      <w:r w:rsidRPr="003E12A0">
        <w:rPr>
          <w:color w:val="0070C0"/>
          <w:lang w:val="en-US"/>
        </w:rPr>
        <w:t>L</w:t>
      </w:r>
      <w:r w:rsidRPr="003E12A0">
        <w:rPr>
          <w:color w:val="0070C0"/>
        </w:rPr>
        <w:t>380 новую клемму ХТ380</w:t>
      </w:r>
      <w:r w:rsidR="00EC3575">
        <w:rPr>
          <w:color w:val="0070C0"/>
        </w:rPr>
        <w:t>.</w:t>
      </w:r>
    </w:p>
    <w:p w:rsidR="00DF5390" w:rsidRPr="003E12A0" w:rsidRDefault="00FD7152" w:rsidP="00EC3575">
      <w:pPr>
        <w:jc w:val="both"/>
        <w:rPr>
          <w:color w:val="0070C0"/>
        </w:rPr>
      </w:pPr>
      <w:r w:rsidRPr="003E12A0">
        <w:rPr>
          <w:color w:val="0070C0"/>
        </w:rPr>
        <w:t>Это снимает проблему проникновения КВ-сигналов от антенны прямо в тракт ПЧ, особенно при приёме на УКВ. От ХТ380 уходит сигнал к УВЧ, провести "прямую линия" к (16) от барабана</w:t>
      </w:r>
      <w:r w:rsidR="00EC3575">
        <w:rPr>
          <w:color w:val="0070C0"/>
        </w:rPr>
        <w:t>, крепить её петлями на экранах.</w:t>
      </w:r>
    </w:p>
    <w:p w:rsidR="00FD7152" w:rsidRDefault="00FD7152" w:rsidP="005F3782">
      <w:pPr>
        <w:jc w:val="both"/>
        <w:rPr>
          <w:color w:val="0070C0"/>
        </w:rPr>
      </w:pPr>
      <w:r w:rsidRPr="003E12A0">
        <w:rPr>
          <w:color w:val="0070C0"/>
        </w:rPr>
        <w:t xml:space="preserve">С380 подбирать по диапазону УКВ. Для приёма 87-108 МГц поставить номинал 9,1...12 пФ, типично 10 пФ. Резистором </w:t>
      </w:r>
      <w:r w:rsidRPr="003E12A0">
        <w:rPr>
          <w:color w:val="0070C0"/>
          <w:lang w:val="en-US"/>
        </w:rPr>
        <w:t>R</w:t>
      </w:r>
      <w:r w:rsidRPr="003E12A0">
        <w:rPr>
          <w:color w:val="0070C0"/>
        </w:rPr>
        <w:t>380 удаляется статика, разделяющий конденсатор (ранее С67) будет на антенном модуле.</w:t>
      </w:r>
    </w:p>
    <w:p w:rsidR="003E12A0" w:rsidRPr="008073E7" w:rsidRDefault="003E12A0" w:rsidP="005F3782">
      <w:pPr>
        <w:jc w:val="both"/>
        <w:rPr>
          <w:color w:val="0070C0"/>
        </w:rPr>
      </w:pPr>
      <w:r>
        <w:rPr>
          <w:color w:val="0070C0"/>
        </w:rPr>
        <w:t xml:space="preserve">Индуктивность </w:t>
      </w:r>
      <w:r>
        <w:rPr>
          <w:color w:val="0070C0"/>
          <w:lang w:val="en-US"/>
        </w:rPr>
        <w:t>L</w:t>
      </w:r>
      <w:r w:rsidRPr="003E12A0">
        <w:rPr>
          <w:color w:val="0070C0"/>
        </w:rPr>
        <w:t xml:space="preserve">380 </w:t>
      </w:r>
      <w:r w:rsidR="00C55DDA">
        <w:rPr>
          <w:color w:val="0070C0"/>
        </w:rPr>
        <w:t>отражает</w:t>
      </w:r>
      <w:r>
        <w:rPr>
          <w:color w:val="0070C0"/>
        </w:rPr>
        <w:t xml:space="preserve"> </w:t>
      </w:r>
      <w:proofErr w:type="gramStart"/>
      <w:r>
        <w:rPr>
          <w:color w:val="0070C0"/>
        </w:rPr>
        <w:t>УКВ-сигнал</w:t>
      </w:r>
      <w:proofErr w:type="gramEnd"/>
      <w:r>
        <w:rPr>
          <w:color w:val="0070C0"/>
        </w:rPr>
        <w:t xml:space="preserve"> к тюнеру, а С380 создаёт для приёма в </w:t>
      </w:r>
      <w:proofErr w:type="spellStart"/>
      <w:r>
        <w:rPr>
          <w:color w:val="0070C0"/>
        </w:rPr>
        <w:t>АМ-диапазонах</w:t>
      </w:r>
      <w:proofErr w:type="spellEnd"/>
      <w:r>
        <w:rPr>
          <w:color w:val="0070C0"/>
        </w:rPr>
        <w:t xml:space="preserve"> частичную емкость для входного антенного контура. Поэтому важно, изначально определиться по УКВ и номиналу С380. Но </w:t>
      </w:r>
      <w:r>
        <w:rPr>
          <w:color w:val="0070C0"/>
          <w:lang w:val="en-US"/>
        </w:rPr>
        <w:t>L</w:t>
      </w:r>
      <w:r w:rsidRPr="003E12A0">
        <w:rPr>
          <w:color w:val="0070C0"/>
        </w:rPr>
        <w:t xml:space="preserve">380 </w:t>
      </w:r>
      <w:r>
        <w:rPr>
          <w:color w:val="0070C0"/>
        </w:rPr>
        <w:t xml:space="preserve">образует с антенной и её монтажными емкостями последовательный контур у входа УВЧ. Хотелось бы делать </w:t>
      </w:r>
      <w:r>
        <w:rPr>
          <w:color w:val="0070C0"/>
          <w:lang w:val="en-US"/>
        </w:rPr>
        <w:t>L</w:t>
      </w:r>
      <w:r w:rsidRPr="003E12A0">
        <w:rPr>
          <w:color w:val="0070C0"/>
        </w:rPr>
        <w:t xml:space="preserve">380 </w:t>
      </w:r>
      <w:r>
        <w:rPr>
          <w:color w:val="0070C0"/>
        </w:rPr>
        <w:t xml:space="preserve">большим номиналом, но этот </w:t>
      </w:r>
      <w:r w:rsidRPr="008073E7">
        <w:rPr>
          <w:color w:val="0070C0"/>
        </w:rPr>
        <w:t>резонансный провал ограничит это намерение. Для приёма вплоть до 16</w:t>
      </w:r>
      <w:r w:rsidR="00C55DDA">
        <w:rPr>
          <w:color w:val="0070C0"/>
        </w:rPr>
        <w:t xml:space="preserve"> (</w:t>
      </w:r>
      <w:r w:rsidRPr="008073E7">
        <w:rPr>
          <w:color w:val="0070C0"/>
        </w:rPr>
        <w:t xml:space="preserve">19-25) м надо оставить </w:t>
      </w:r>
      <w:r w:rsidRPr="008073E7">
        <w:rPr>
          <w:color w:val="0070C0"/>
          <w:lang w:val="en-US"/>
        </w:rPr>
        <w:t>L</w:t>
      </w:r>
      <w:r w:rsidRPr="008073E7">
        <w:rPr>
          <w:color w:val="0070C0"/>
        </w:rPr>
        <w:t>380 не более 1,2</w:t>
      </w:r>
      <w:r w:rsidR="00C55DDA">
        <w:rPr>
          <w:color w:val="0070C0"/>
        </w:rPr>
        <w:t xml:space="preserve"> (</w:t>
      </w:r>
      <w:r w:rsidRPr="008073E7">
        <w:rPr>
          <w:color w:val="0070C0"/>
        </w:rPr>
        <w:t xml:space="preserve">1,5-3) мкГн. Заводское исполнение </w:t>
      </w:r>
      <w:r w:rsidRPr="008073E7">
        <w:rPr>
          <w:color w:val="0070C0"/>
          <w:lang w:val="en-US"/>
        </w:rPr>
        <w:t>L</w:t>
      </w:r>
      <w:r w:rsidRPr="008073E7">
        <w:rPr>
          <w:color w:val="0070C0"/>
        </w:rPr>
        <w:t xml:space="preserve">1 </w:t>
      </w:r>
      <w:r w:rsidR="00666310" w:rsidRPr="008073E7">
        <w:rPr>
          <w:color w:val="0070C0"/>
        </w:rPr>
        <w:t>(1 мкГн) можно использовать, но позже нужна ещё такая же индуктивность на компенсацию в антенном модуле.</w:t>
      </w:r>
    </w:p>
    <w:p w:rsidR="00FE1F9E" w:rsidRPr="008073E7" w:rsidRDefault="00CA1593" w:rsidP="005F3782">
      <w:pPr>
        <w:jc w:val="both"/>
        <w:rPr>
          <w:color w:val="0070C0"/>
        </w:rPr>
      </w:pPr>
      <w:r w:rsidRPr="008073E7">
        <w:rPr>
          <w:color w:val="0070C0"/>
        </w:rPr>
        <w:t xml:space="preserve">В заводской схеме </w:t>
      </w:r>
      <w:r w:rsidR="003E12A0" w:rsidRPr="008073E7">
        <w:rPr>
          <w:color w:val="0070C0"/>
        </w:rPr>
        <w:t xml:space="preserve">УВЧ </w:t>
      </w:r>
      <w:r w:rsidRPr="008073E7">
        <w:rPr>
          <w:color w:val="0070C0"/>
        </w:rPr>
        <w:t>установлен "л</w:t>
      </w:r>
      <w:r w:rsidR="00FE1F9E" w:rsidRPr="008073E7">
        <w:rPr>
          <w:color w:val="0070C0"/>
        </w:rPr>
        <w:t>е</w:t>
      </w:r>
      <w:r w:rsidRPr="008073E7">
        <w:rPr>
          <w:color w:val="0070C0"/>
        </w:rPr>
        <w:t>нивый" транзистор ГТ322В, вероятно, потому что имела</w:t>
      </w:r>
      <w:r w:rsidR="00666310" w:rsidRPr="008073E7">
        <w:rPr>
          <w:color w:val="0070C0"/>
        </w:rPr>
        <w:t>сь проблема с самовозбуждением и п</w:t>
      </w:r>
      <w:r w:rsidR="00FE1F9E" w:rsidRPr="008073E7">
        <w:rPr>
          <w:color w:val="0070C0"/>
        </w:rPr>
        <w:t xml:space="preserve">осле составления </w:t>
      </w:r>
      <w:proofErr w:type="spellStart"/>
      <w:r w:rsidR="00FE1F9E" w:rsidRPr="008073E7">
        <w:rPr>
          <w:color w:val="0070C0"/>
        </w:rPr>
        <w:t>каскода</w:t>
      </w:r>
      <w:proofErr w:type="spellEnd"/>
      <w:r w:rsidR="00FE1F9E" w:rsidRPr="008073E7">
        <w:rPr>
          <w:color w:val="0070C0"/>
        </w:rPr>
        <w:t xml:space="preserve"> на ГТ322А</w:t>
      </w:r>
      <w:proofErr w:type="gramStart"/>
      <w:r w:rsidR="00666310" w:rsidRPr="008073E7">
        <w:rPr>
          <w:color w:val="0070C0"/>
        </w:rPr>
        <w:t>/-</w:t>
      </w:r>
      <w:proofErr w:type="gramEnd"/>
      <w:r w:rsidR="00666310" w:rsidRPr="008073E7">
        <w:rPr>
          <w:color w:val="0070C0"/>
        </w:rPr>
        <w:t>В</w:t>
      </w:r>
      <w:r w:rsidR="00FE1F9E" w:rsidRPr="008073E7">
        <w:rPr>
          <w:color w:val="0070C0"/>
        </w:rPr>
        <w:t xml:space="preserve"> отмечается сильное и устойчивое самовозбуждение. Причиной </w:t>
      </w:r>
      <w:r w:rsidR="00C55DDA">
        <w:rPr>
          <w:color w:val="0070C0"/>
        </w:rPr>
        <w:t xml:space="preserve">проблемы </w:t>
      </w:r>
      <w:r w:rsidR="00FE1F9E" w:rsidRPr="008073E7">
        <w:rPr>
          <w:color w:val="0070C0"/>
        </w:rPr>
        <w:t>оказалось</w:t>
      </w:r>
      <w:r w:rsidR="00044379" w:rsidRPr="008073E7">
        <w:rPr>
          <w:color w:val="0070C0"/>
        </w:rPr>
        <w:t xml:space="preserve"> вовсе не </w:t>
      </w:r>
      <w:r w:rsidR="00666310" w:rsidRPr="008073E7">
        <w:rPr>
          <w:color w:val="0070C0"/>
        </w:rPr>
        <w:t xml:space="preserve">"шустрый" </w:t>
      </w:r>
      <w:r w:rsidR="00044379" w:rsidRPr="008073E7">
        <w:rPr>
          <w:color w:val="0070C0"/>
        </w:rPr>
        <w:t>транзистор, а</w:t>
      </w:r>
      <w:r w:rsidR="00FE1F9E" w:rsidRPr="008073E7">
        <w:rPr>
          <w:color w:val="0070C0"/>
        </w:rPr>
        <w:t xml:space="preserve"> отсутствие заземления широкой шины на барабане. Толстый провод длиной 2см от вывода (6) барабана на шину существенно снизила склонность к самовозбуждению, но </w:t>
      </w:r>
      <w:r w:rsidR="00D46967" w:rsidRPr="008073E7">
        <w:rPr>
          <w:color w:val="0070C0"/>
        </w:rPr>
        <w:t xml:space="preserve">окончательно </w:t>
      </w:r>
      <w:r w:rsidR="00FE1F9E" w:rsidRPr="008073E7">
        <w:rPr>
          <w:color w:val="0070C0"/>
        </w:rPr>
        <w:t xml:space="preserve">не убрал её. Ещё нужен </w:t>
      </w:r>
      <w:r w:rsidR="00D46967" w:rsidRPr="008073E7">
        <w:rPr>
          <w:color w:val="0070C0"/>
        </w:rPr>
        <w:t xml:space="preserve">толстый изолированный </w:t>
      </w:r>
      <w:r w:rsidR="00FE1F9E" w:rsidRPr="008073E7">
        <w:rPr>
          <w:color w:val="0070C0"/>
        </w:rPr>
        <w:t>провод от (4) до (12) на плате</w:t>
      </w:r>
      <w:r w:rsidR="00D46967" w:rsidRPr="008073E7">
        <w:rPr>
          <w:color w:val="0070C0"/>
        </w:rPr>
        <w:t xml:space="preserve"> </w:t>
      </w:r>
      <w:r w:rsidR="00044379" w:rsidRPr="008073E7">
        <w:rPr>
          <w:color w:val="0070C0"/>
        </w:rPr>
        <w:t>УВЧ-</w:t>
      </w:r>
      <w:r w:rsidR="00D46967" w:rsidRPr="008073E7">
        <w:rPr>
          <w:color w:val="0070C0"/>
        </w:rPr>
        <w:t>УПЧ</w:t>
      </w:r>
      <w:r w:rsidR="00FE1F9E" w:rsidRPr="008073E7">
        <w:rPr>
          <w:color w:val="0070C0"/>
        </w:rPr>
        <w:t>.</w:t>
      </w:r>
    </w:p>
    <w:p w:rsidR="00FE1F9E" w:rsidRPr="008073E7" w:rsidRDefault="00FE1F9E" w:rsidP="005F3782">
      <w:pPr>
        <w:jc w:val="both"/>
        <w:rPr>
          <w:color w:val="0070C0"/>
        </w:rPr>
      </w:pPr>
      <w:r w:rsidRPr="008073E7">
        <w:rPr>
          <w:color w:val="0070C0"/>
        </w:rPr>
        <w:t xml:space="preserve">Окончательное </w:t>
      </w:r>
      <w:r w:rsidR="00864315" w:rsidRPr="008073E7">
        <w:rPr>
          <w:color w:val="0070C0"/>
        </w:rPr>
        <w:t xml:space="preserve">и </w:t>
      </w:r>
      <w:r w:rsidRPr="008073E7">
        <w:rPr>
          <w:color w:val="0070C0"/>
        </w:rPr>
        <w:t xml:space="preserve">уверенное подавление самовозбуждения получаем установкой на диапазонных модулей "успокаивающих" резисторов. Это дополнительно </w:t>
      </w:r>
      <w:r w:rsidR="00231015" w:rsidRPr="008073E7">
        <w:rPr>
          <w:color w:val="0070C0"/>
        </w:rPr>
        <w:t xml:space="preserve">к </w:t>
      </w:r>
      <w:r w:rsidR="00231015" w:rsidRPr="008073E7">
        <w:rPr>
          <w:color w:val="0070C0"/>
          <w:lang w:val="en-US"/>
        </w:rPr>
        <w:t>R</w:t>
      </w:r>
      <w:r w:rsidR="008073E7" w:rsidRPr="008073E7">
        <w:rPr>
          <w:color w:val="0070C0"/>
        </w:rPr>
        <w:t>385</w:t>
      </w:r>
      <w:r w:rsidR="00231015" w:rsidRPr="008073E7">
        <w:rPr>
          <w:color w:val="0070C0"/>
        </w:rPr>
        <w:t xml:space="preserve"> </w:t>
      </w:r>
      <w:r w:rsidRPr="008073E7">
        <w:rPr>
          <w:color w:val="0070C0"/>
        </w:rPr>
        <w:t>0...220 Ом в коллекторной линии</w:t>
      </w:r>
      <w:r w:rsidR="00231015" w:rsidRPr="008073E7">
        <w:rPr>
          <w:color w:val="0070C0"/>
        </w:rPr>
        <w:t xml:space="preserve">, углубление ООС последовательно дополнительно к </w:t>
      </w:r>
      <w:r w:rsidR="00231015" w:rsidRPr="008073E7">
        <w:rPr>
          <w:color w:val="0070C0"/>
          <w:lang w:val="en-US"/>
        </w:rPr>
        <w:t>R</w:t>
      </w:r>
      <w:r w:rsidR="008073E7" w:rsidRPr="008073E7">
        <w:rPr>
          <w:color w:val="0070C0"/>
        </w:rPr>
        <w:t>384</w:t>
      </w:r>
      <w:r w:rsidR="00231015" w:rsidRPr="008073E7">
        <w:rPr>
          <w:color w:val="0070C0"/>
          <w:lang w:val="en-US"/>
        </w:rPr>
        <w:t>C</w:t>
      </w:r>
      <w:r w:rsidR="00231015" w:rsidRPr="008073E7">
        <w:rPr>
          <w:color w:val="0070C0"/>
        </w:rPr>
        <w:t xml:space="preserve">70 номиналом до 68 Ом. Но обычно самая активная точка - это горячий конец индуктивности промежуточного контура. Часто уже параллельно к индуктивности </w:t>
      </w:r>
      <w:r w:rsidR="008073E7" w:rsidRPr="008073E7">
        <w:rPr>
          <w:color w:val="0070C0"/>
        </w:rPr>
        <w:t xml:space="preserve">установленный резистор на </w:t>
      </w:r>
      <w:r w:rsidR="00231015" w:rsidRPr="008073E7">
        <w:rPr>
          <w:color w:val="0070C0"/>
        </w:rPr>
        <w:t xml:space="preserve">22 кОм </w:t>
      </w:r>
      <w:r w:rsidR="008073E7" w:rsidRPr="008073E7">
        <w:rPr>
          <w:color w:val="0070C0"/>
        </w:rPr>
        <w:t>(</w:t>
      </w:r>
      <w:r w:rsidR="00231015" w:rsidRPr="008073E7">
        <w:rPr>
          <w:color w:val="0070C0"/>
        </w:rPr>
        <w:t>КВ</w:t>
      </w:r>
      <w:r w:rsidR="008073E7" w:rsidRPr="008073E7">
        <w:rPr>
          <w:color w:val="0070C0"/>
        </w:rPr>
        <w:t>)</w:t>
      </w:r>
      <w:r w:rsidR="00231015" w:rsidRPr="008073E7">
        <w:rPr>
          <w:color w:val="0070C0"/>
        </w:rPr>
        <w:t xml:space="preserve"> и</w:t>
      </w:r>
      <w:r w:rsidR="008073E7" w:rsidRPr="008073E7">
        <w:rPr>
          <w:color w:val="0070C0"/>
        </w:rPr>
        <w:t>ли</w:t>
      </w:r>
      <w:r w:rsidR="00231015" w:rsidRPr="008073E7">
        <w:rPr>
          <w:color w:val="0070C0"/>
        </w:rPr>
        <w:t xml:space="preserve"> 220 кОм </w:t>
      </w:r>
      <w:r w:rsidR="008073E7" w:rsidRPr="008073E7">
        <w:rPr>
          <w:color w:val="0070C0"/>
        </w:rPr>
        <w:t>(</w:t>
      </w:r>
      <w:r w:rsidR="00231015" w:rsidRPr="008073E7">
        <w:rPr>
          <w:color w:val="0070C0"/>
        </w:rPr>
        <w:t>ДВ-СВ</w:t>
      </w:r>
      <w:r w:rsidR="008073E7" w:rsidRPr="008073E7">
        <w:rPr>
          <w:color w:val="0070C0"/>
        </w:rPr>
        <w:t>)</w:t>
      </w:r>
      <w:r w:rsidR="00231015" w:rsidRPr="008073E7">
        <w:rPr>
          <w:color w:val="0070C0"/>
        </w:rPr>
        <w:t xml:space="preserve"> устраняют проблему. Главное, не перебрать малым значением, так как страдает </w:t>
      </w:r>
      <w:r w:rsidR="008073E7" w:rsidRPr="008073E7">
        <w:rPr>
          <w:color w:val="0070C0"/>
        </w:rPr>
        <w:t xml:space="preserve">рабочая </w:t>
      </w:r>
      <w:r w:rsidR="00231015" w:rsidRPr="008073E7">
        <w:rPr>
          <w:color w:val="0070C0"/>
        </w:rPr>
        <w:t>добротность</w:t>
      </w:r>
      <w:r w:rsidR="008073E7" w:rsidRPr="008073E7">
        <w:rPr>
          <w:color w:val="0070C0"/>
        </w:rPr>
        <w:t xml:space="preserve">, </w:t>
      </w:r>
      <w:proofErr w:type="gramStart"/>
      <w:r w:rsidR="008073E7" w:rsidRPr="008073E7">
        <w:rPr>
          <w:color w:val="0070C0"/>
        </w:rPr>
        <w:t>следовательно</w:t>
      </w:r>
      <w:proofErr w:type="gramEnd"/>
      <w:r w:rsidR="00864315" w:rsidRPr="008073E7">
        <w:rPr>
          <w:color w:val="0070C0"/>
        </w:rPr>
        <w:t xml:space="preserve"> избирательность</w:t>
      </w:r>
      <w:r w:rsidR="008073E7" w:rsidRPr="008073E7">
        <w:rPr>
          <w:color w:val="0070C0"/>
        </w:rPr>
        <w:t xml:space="preserve"> и ДД</w:t>
      </w:r>
      <w:r w:rsidR="00231015" w:rsidRPr="008073E7">
        <w:rPr>
          <w:color w:val="0070C0"/>
        </w:rPr>
        <w:t>.</w:t>
      </w:r>
    </w:p>
    <w:p w:rsidR="002F23BF" w:rsidRPr="008073E7" w:rsidRDefault="002F23BF" w:rsidP="005F3782">
      <w:pPr>
        <w:jc w:val="both"/>
        <w:rPr>
          <w:color w:val="0070C0"/>
        </w:rPr>
      </w:pPr>
      <w:r w:rsidRPr="008073E7">
        <w:rPr>
          <w:color w:val="0070C0"/>
        </w:rPr>
        <w:t xml:space="preserve">Добавка в УВЧ второго транзистора </w:t>
      </w:r>
      <w:r w:rsidR="00395520" w:rsidRPr="008073E7">
        <w:rPr>
          <w:color w:val="0070C0"/>
        </w:rPr>
        <w:t xml:space="preserve">в схеме ОБ увеличивает выходное сопротивление и </w:t>
      </w:r>
      <w:r w:rsidRPr="008073E7">
        <w:rPr>
          <w:color w:val="0070C0"/>
        </w:rPr>
        <w:t xml:space="preserve">улучшает его избирательность на </w:t>
      </w:r>
      <w:proofErr w:type="gramStart"/>
      <w:r w:rsidRPr="008073E7">
        <w:rPr>
          <w:color w:val="0070C0"/>
        </w:rPr>
        <w:t>СВ</w:t>
      </w:r>
      <w:proofErr w:type="gramEnd"/>
      <w:r w:rsidRPr="008073E7">
        <w:rPr>
          <w:color w:val="0070C0"/>
        </w:rPr>
        <w:t xml:space="preserve"> и низких КВ. Укомплектуем </w:t>
      </w:r>
      <w:proofErr w:type="spellStart"/>
      <w:r w:rsidRPr="008073E7">
        <w:rPr>
          <w:color w:val="0070C0"/>
        </w:rPr>
        <w:t>каскод</w:t>
      </w:r>
      <w:proofErr w:type="spellEnd"/>
      <w:r w:rsidRPr="008073E7">
        <w:rPr>
          <w:color w:val="0070C0"/>
        </w:rPr>
        <w:t xml:space="preserve"> , подключаем </w:t>
      </w:r>
      <w:r w:rsidR="00864315" w:rsidRPr="008073E7">
        <w:rPr>
          <w:color w:val="0070C0"/>
        </w:rPr>
        <w:t xml:space="preserve">перемычку вместо коллекторного контура, </w:t>
      </w:r>
      <w:r w:rsidRPr="008073E7">
        <w:rPr>
          <w:color w:val="0070C0"/>
        </w:rPr>
        <w:t>проверим статический режим</w:t>
      </w:r>
      <w:r w:rsidR="008073E7" w:rsidRPr="008073E7">
        <w:rPr>
          <w:color w:val="0070C0"/>
        </w:rPr>
        <w:t xml:space="preserve">, на </w:t>
      </w:r>
      <w:r w:rsidR="008073E7" w:rsidRPr="008073E7">
        <w:rPr>
          <w:color w:val="0070C0"/>
          <w:lang w:val="en-US"/>
        </w:rPr>
        <w:t>R</w:t>
      </w:r>
      <w:r w:rsidR="008073E7" w:rsidRPr="008073E7">
        <w:rPr>
          <w:color w:val="0070C0"/>
        </w:rPr>
        <w:t>385 можно проверить усиление и действие АРУ</w:t>
      </w:r>
      <w:r w:rsidRPr="008073E7">
        <w:rPr>
          <w:color w:val="0070C0"/>
        </w:rPr>
        <w:t xml:space="preserve">. </w:t>
      </w:r>
    </w:p>
    <w:p w:rsidR="002F23BF" w:rsidRPr="00240D78" w:rsidRDefault="002F23BF" w:rsidP="005F3782">
      <w:pPr>
        <w:jc w:val="both"/>
        <w:rPr>
          <w:color w:val="0070C0"/>
        </w:rPr>
      </w:pPr>
      <w:r w:rsidRPr="008073E7">
        <w:rPr>
          <w:color w:val="0070C0"/>
        </w:rPr>
        <w:t xml:space="preserve">Увеличение тока и внедрение </w:t>
      </w:r>
      <w:proofErr w:type="spellStart"/>
      <w:r w:rsidRPr="008073E7">
        <w:rPr>
          <w:color w:val="0070C0"/>
        </w:rPr>
        <w:t>эмиттерного</w:t>
      </w:r>
      <w:proofErr w:type="spellEnd"/>
      <w:r w:rsidRPr="008073E7">
        <w:rPr>
          <w:color w:val="0070C0"/>
        </w:rPr>
        <w:t xml:space="preserve"> сопротивления существенно увеличит ДД приёмника.</w:t>
      </w:r>
      <w:r w:rsidR="008073E7" w:rsidRPr="008073E7">
        <w:rPr>
          <w:color w:val="0070C0"/>
        </w:rPr>
        <w:t xml:space="preserve"> У УВЧ создана самая глубокая ООС из всех усилителей и поэтому у него АРУ действует с большим смещением - УВЧ последним </w:t>
      </w:r>
      <w:r w:rsidR="008073E7" w:rsidRPr="00240D78">
        <w:rPr>
          <w:color w:val="0070C0"/>
        </w:rPr>
        <w:t xml:space="preserve">снизит усиление и при приёме слабого сигнала работает в самом линейном режиме. Этим </w:t>
      </w:r>
      <w:r w:rsidR="008073E7" w:rsidRPr="00240D78">
        <w:rPr>
          <w:color w:val="0070C0"/>
        </w:rPr>
        <w:lastRenderedPageBreak/>
        <w:t>мы создали огромное преимущество новой схемы - УВЧ теперь отлично справится широкополосными импульсными помехами.</w:t>
      </w:r>
    </w:p>
    <w:p w:rsidR="00633B7F" w:rsidRPr="00240D78" w:rsidRDefault="00633B7F" w:rsidP="005F3782">
      <w:pPr>
        <w:pStyle w:val="1"/>
        <w:jc w:val="both"/>
        <w:rPr>
          <w:color w:val="0070C0"/>
        </w:rPr>
      </w:pPr>
      <w:bookmarkStart w:id="21" w:name="_Toc6192001"/>
      <w:r w:rsidRPr="00240D78">
        <w:rPr>
          <w:color w:val="0070C0"/>
        </w:rPr>
        <w:t>гетеродин</w:t>
      </w:r>
      <w:r w:rsidR="008073E7" w:rsidRPr="00240D78">
        <w:rPr>
          <w:color w:val="0070C0"/>
        </w:rPr>
        <w:t xml:space="preserve"> (нумерация 390+)</w:t>
      </w:r>
      <w:bookmarkEnd w:id="21"/>
    </w:p>
    <w:p w:rsidR="00864315" w:rsidRPr="00240D78" w:rsidRDefault="00633B7F" w:rsidP="005F3782">
      <w:pPr>
        <w:jc w:val="both"/>
        <w:rPr>
          <w:color w:val="0070C0"/>
        </w:rPr>
      </w:pPr>
      <w:r w:rsidRPr="00240D78">
        <w:rPr>
          <w:color w:val="0070C0"/>
        </w:rPr>
        <w:t>Существенное улучшение гетеродина получаем через фильтрацию питания и смещения</w:t>
      </w:r>
      <w:r w:rsidR="00864315" w:rsidRPr="00240D78">
        <w:rPr>
          <w:color w:val="0070C0"/>
        </w:rPr>
        <w:t xml:space="preserve">. Конденсатор </w:t>
      </w:r>
      <w:r w:rsidR="007467DD" w:rsidRPr="00240D78">
        <w:rPr>
          <w:color w:val="0070C0"/>
        </w:rPr>
        <w:t xml:space="preserve">питания </w:t>
      </w:r>
      <w:r w:rsidR="00864315" w:rsidRPr="00240D78">
        <w:rPr>
          <w:color w:val="0070C0"/>
        </w:rPr>
        <w:t>надо монтировать</w:t>
      </w:r>
      <w:r w:rsidR="006A13C5">
        <w:rPr>
          <w:color w:val="0070C0"/>
        </w:rPr>
        <w:t xml:space="preserve"> так</w:t>
      </w:r>
      <w:r w:rsidR="00DE7564" w:rsidRPr="00240D78">
        <w:rPr>
          <w:color w:val="0070C0"/>
        </w:rPr>
        <w:t>,</w:t>
      </w:r>
      <w:r w:rsidR="00864315" w:rsidRPr="00240D78">
        <w:rPr>
          <w:color w:val="0070C0"/>
        </w:rPr>
        <w:t xml:space="preserve"> чтобы не вибрировал резонансом, помогает эластичный клей для обуви. </w:t>
      </w:r>
      <w:r w:rsidR="002F6472" w:rsidRPr="00240D78">
        <w:rPr>
          <w:color w:val="0070C0"/>
        </w:rPr>
        <w:t xml:space="preserve">В новой схеме </w:t>
      </w:r>
      <w:r w:rsidR="00C70D90" w:rsidRPr="00240D78">
        <w:rPr>
          <w:color w:val="0070C0"/>
        </w:rPr>
        <w:t>базовое</w:t>
      </w:r>
      <w:r w:rsidR="002F6472" w:rsidRPr="00240D78">
        <w:rPr>
          <w:color w:val="0070C0"/>
        </w:rPr>
        <w:t xml:space="preserve"> смещение набираетс</w:t>
      </w:r>
      <w:r w:rsidR="00864315" w:rsidRPr="00240D78">
        <w:rPr>
          <w:color w:val="0070C0"/>
        </w:rPr>
        <w:t>я после фильтрации</w:t>
      </w:r>
      <w:r w:rsidR="00C70D90" w:rsidRPr="00240D78">
        <w:rPr>
          <w:color w:val="0070C0"/>
        </w:rPr>
        <w:t xml:space="preserve"> питания</w:t>
      </w:r>
      <w:r w:rsidR="00DE7564" w:rsidRPr="00240D78">
        <w:rPr>
          <w:color w:val="0070C0"/>
        </w:rPr>
        <w:t xml:space="preserve"> через </w:t>
      </w:r>
      <w:proofErr w:type="gramStart"/>
      <w:r w:rsidR="00DE7564" w:rsidRPr="00240D78">
        <w:rPr>
          <w:color w:val="0070C0"/>
          <w:lang w:val="en-US"/>
        </w:rPr>
        <w:t>R</w:t>
      </w:r>
      <w:r w:rsidR="00DE7564" w:rsidRPr="00240D78">
        <w:rPr>
          <w:color w:val="0070C0"/>
        </w:rPr>
        <w:t>390</w:t>
      </w:r>
      <w:proofErr w:type="gramEnd"/>
      <w:r w:rsidR="00DE7564" w:rsidRPr="00240D78">
        <w:rPr>
          <w:color w:val="0070C0"/>
        </w:rPr>
        <w:t xml:space="preserve"> и блокировка </w:t>
      </w:r>
      <w:r w:rsidR="006A13C5">
        <w:rPr>
          <w:color w:val="0070C0"/>
        </w:rPr>
        <w:t xml:space="preserve">базы </w:t>
      </w:r>
      <w:r w:rsidR="00DE7564" w:rsidRPr="00240D78">
        <w:rPr>
          <w:color w:val="0070C0"/>
        </w:rPr>
        <w:t>увеличена до 330 нФ</w:t>
      </w:r>
      <w:r w:rsidR="00864315" w:rsidRPr="00240D78">
        <w:rPr>
          <w:color w:val="0070C0"/>
        </w:rPr>
        <w:t xml:space="preserve">. </w:t>
      </w:r>
      <w:r w:rsidR="00DE7564" w:rsidRPr="00240D78">
        <w:rPr>
          <w:color w:val="0070C0"/>
        </w:rPr>
        <w:t xml:space="preserve">Это всё вместе с прочной проводкой к КПЕ снизит </w:t>
      </w:r>
      <w:proofErr w:type="spellStart"/>
      <w:r w:rsidR="00DE7564" w:rsidRPr="00240D78">
        <w:rPr>
          <w:color w:val="0070C0"/>
        </w:rPr>
        <w:t>НЧ-шумы</w:t>
      </w:r>
      <w:proofErr w:type="spellEnd"/>
      <w:r w:rsidR="00DE7564" w:rsidRPr="00240D78">
        <w:rPr>
          <w:color w:val="0070C0"/>
        </w:rPr>
        <w:t xml:space="preserve"> на 20...30 дБ. </w:t>
      </w:r>
    </w:p>
    <w:p w:rsidR="00EF64A9" w:rsidRPr="00240D78" w:rsidRDefault="00EF64A9" w:rsidP="005F3782">
      <w:pPr>
        <w:jc w:val="both"/>
        <w:rPr>
          <w:color w:val="0070C0"/>
        </w:rPr>
      </w:pPr>
      <w:r w:rsidRPr="00240D78">
        <w:rPr>
          <w:color w:val="0070C0"/>
        </w:rPr>
        <w:t xml:space="preserve">Устранение гармоник </w:t>
      </w:r>
      <w:r w:rsidR="00DE7564" w:rsidRPr="00240D78">
        <w:rPr>
          <w:color w:val="0070C0"/>
        </w:rPr>
        <w:t xml:space="preserve">гетеродина </w:t>
      </w:r>
      <w:r w:rsidRPr="00240D78">
        <w:rPr>
          <w:color w:val="0070C0"/>
        </w:rPr>
        <w:t>осуществляется индивидуально на диапазонных модулях</w:t>
      </w:r>
      <w:r w:rsidR="006A13C5">
        <w:rPr>
          <w:color w:val="0070C0"/>
        </w:rPr>
        <w:t>, об этом отдельно</w:t>
      </w:r>
      <w:r w:rsidRPr="00240D78">
        <w:rPr>
          <w:color w:val="0070C0"/>
        </w:rPr>
        <w:t xml:space="preserve">. </w:t>
      </w:r>
    </w:p>
    <w:p w:rsidR="00392700" w:rsidRPr="00240D78" w:rsidRDefault="00864315" w:rsidP="005F3782">
      <w:pPr>
        <w:jc w:val="both"/>
        <w:rPr>
          <w:color w:val="0070C0"/>
        </w:rPr>
      </w:pPr>
      <w:r w:rsidRPr="00240D78">
        <w:rPr>
          <w:color w:val="0070C0"/>
        </w:rPr>
        <w:t xml:space="preserve">Применение ГТ322 в гетеродине </w:t>
      </w:r>
      <w:r w:rsidR="00EF64A9" w:rsidRPr="00240D78">
        <w:rPr>
          <w:color w:val="0070C0"/>
        </w:rPr>
        <w:t xml:space="preserve">на удивление обеспечивает </w:t>
      </w:r>
      <w:r w:rsidRPr="00240D78">
        <w:rPr>
          <w:color w:val="0070C0"/>
        </w:rPr>
        <w:t>отл</w:t>
      </w:r>
      <w:r w:rsidR="007467DD" w:rsidRPr="00240D78">
        <w:rPr>
          <w:color w:val="0070C0"/>
        </w:rPr>
        <w:t>ичный шумовой спектр</w:t>
      </w:r>
      <w:r w:rsidR="00EF64A9" w:rsidRPr="00240D78">
        <w:rPr>
          <w:color w:val="0070C0"/>
        </w:rPr>
        <w:t xml:space="preserve"> и высокую частотную стабильность</w:t>
      </w:r>
      <w:r w:rsidR="00392700" w:rsidRPr="00240D78">
        <w:rPr>
          <w:color w:val="0070C0"/>
        </w:rPr>
        <w:t>.</w:t>
      </w:r>
      <w:r w:rsidR="007467DD" w:rsidRPr="00240D78">
        <w:rPr>
          <w:color w:val="0070C0"/>
        </w:rPr>
        <w:t xml:space="preserve"> У данного транзистора </w:t>
      </w:r>
      <w:r w:rsidR="00DE7564" w:rsidRPr="00240D78">
        <w:rPr>
          <w:color w:val="0070C0"/>
        </w:rPr>
        <w:t xml:space="preserve">внутреннее </w:t>
      </w:r>
      <w:r w:rsidR="007467DD" w:rsidRPr="00240D78">
        <w:rPr>
          <w:color w:val="0070C0"/>
        </w:rPr>
        <w:t>сопротивление базы малое - оно отвечает за низкий шум. Подобное найдётся в КТ368, КТ3108</w:t>
      </w:r>
      <w:r w:rsidR="006A13C5">
        <w:rPr>
          <w:color w:val="0070C0"/>
        </w:rPr>
        <w:t>, КТ326Б</w:t>
      </w:r>
      <w:r w:rsidR="007467DD" w:rsidRPr="00240D78">
        <w:rPr>
          <w:color w:val="0070C0"/>
        </w:rPr>
        <w:t xml:space="preserve"> в сочетании с малыми емкостями</w:t>
      </w:r>
      <w:r w:rsidR="00DE7564" w:rsidRPr="00240D78">
        <w:rPr>
          <w:color w:val="0070C0"/>
        </w:rPr>
        <w:t xml:space="preserve"> и </w:t>
      </w:r>
      <w:proofErr w:type="gramStart"/>
      <w:r w:rsidR="00DE7564" w:rsidRPr="00240D78">
        <w:rPr>
          <w:color w:val="0070C0"/>
        </w:rPr>
        <w:t>высоким</w:t>
      </w:r>
      <w:proofErr w:type="gramEnd"/>
      <w:r w:rsidR="00DE7564" w:rsidRPr="00240D78">
        <w:rPr>
          <w:color w:val="0070C0"/>
        </w:rPr>
        <w:t xml:space="preserve"> </w:t>
      </w:r>
      <w:proofErr w:type="spellStart"/>
      <w:r w:rsidR="00DE7564" w:rsidRPr="00240D78">
        <w:rPr>
          <w:color w:val="0070C0"/>
        </w:rPr>
        <w:t>ВЧ-усилением</w:t>
      </w:r>
      <w:proofErr w:type="spellEnd"/>
      <w:r w:rsidR="007467DD" w:rsidRPr="00240D78">
        <w:rPr>
          <w:color w:val="0070C0"/>
        </w:rPr>
        <w:t>.</w:t>
      </w:r>
    </w:p>
    <w:p w:rsidR="000C2DCD" w:rsidRPr="00240D78" w:rsidRDefault="00EF64A9" w:rsidP="005F3782">
      <w:pPr>
        <w:jc w:val="both"/>
        <w:rPr>
          <w:color w:val="0070C0"/>
        </w:rPr>
      </w:pPr>
      <w:r w:rsidRPr="00240D78">
        <w:rPr>
          <w:color w:val="0070C0"/>
        </w:rPr>
        <w:t xml:space="preserve">Выходную амплитуду гетеродина можно увеличить заменой транзистора на </w:t>
      </w:r>
      <w:r w:rsidR="007467DD" w:rsidRPr="00240D78">
        <w:rPr>
          <w:color w:val="0070C0"/>
        </w:rPr>
        <w:t>КТ3</w:t>
      </w:r>
      <w:r w:rsidR="006A13C5">
        <w:rPr>
          <w:color w:val="0070C0"/>
        </w:rPr>
        <w:t>26Б</w:t>
      </w:r>
      <w:r w:rsidR="000B122B" w:rsidRPr="00240D78">
        <w:rPr>
          <w:color w:val="0070C0"/>
        </w:rPr>
        <w:t xml:space="preserve">, те же резисторы, только </w:t>
      </w:r>
      <w:r w:rsidR="000B122B" w:rsidRPr="00240D78">
        <w:rPr>
          <w:color w:val="0070C0"/>
          <w:lang w:val="en-US"/>
        </w:rPr>
        <w:t>R</w:t>
      </w:r>
      <w:r w:rsidR="00DE7564" w:rsidRPr="00240D78">
        <w:rPr>
          <w:color w:val="0070C0"/>
        </w:rPr>
        <w:t>371</w:t>
      </w:r>
      <w:r w:rsidR="000B122B" w:rsidRPr="00240D78">
        <w:rPr>
          <w:color w:val="0070C0"/>
        </w:rPr>
        <w:t xml:space="preserve"> увеличить до </w:t>
      </w:r>
      <w:r w:rsidR="00DE7564" w:rsidRPr="00240D78">
        <w:rPr>
          <w:color w:val="0070C0"/>
        </w:rPr>
        <w:t>82...</w:t>
      </w:r>
      <w:r w:rsidR="000B122B" w:rsidRPr="00240D78">
        <w:rPr>
          <w:color w:val="0070C0"/>
        </w:rPr>
        <w:t>91 Ом</w:t>
      </w:r>
      <w:r w:rsidR="00322B6D" w:rsidRPr="00240D78">
        <w:rPr>
          <w:color w:val="0070C0"/>
        </w:rPr>
        <w:t>.</w:t>
      </w:r>
      <w:r w:rsidRPr="00240D78">
        <w:rPr>
          <w:color w:val="0070C0"/>
        </w:rPr>
        <w:t xml:space="preserve"> Это требуется только, если по местной электромагнитной обстановке помехи большие, </w:t>
      </w:r>
      <w:r w:rsidR="00DE7564" w:rsidRPr="00240D78">
        <w:rPr>
          <w:color w:val="0070C0"/>
        </w:rPr>
        <w:t xml:space="preserve">этим </w:t>
      </w:r>
      <w:r w:rsidRPr="00240D78">
        <w:rPr>
          <w:color w:val="0070C0"/>
        </w:rPr>
        <w:t>ДД смес</w:t>
      </w:r>
      <w:r w:rsidR="000B122B" w:rsidRPr="00240D78">
        <w:rPr>
          <w:color w:val="0070C0"/>
        </w:rPr>
        <w:t>ителя увеличивается на 3...6 дБ</w:t>
      </w:r>
      <w:r w:rsidRPr="00240D78">
        <w:rPr>
          <w:color w:val="0070C0"/>
        </w:rPr>
        <w:t>.</w:t>
      </w:r>
    </w:p>
    <w:p w:rsidR="00DE7564" w:rsidRPr="00240D78" w:rsidRDefault="00DE7564" w:rsidP="005F3782">
      <w:pPr>
        <w:pStyle w:val="1"/>
        <w:jc w:val="both"/>
        <w:rPr>
          <w:color w:val="0070C0"/>
        </w:rPr>
      </w:pPr>
      <w:bookmarkStart w:id="22" w:name="_Toc6192002"/>
      <w:r w:rsidRPr="00240D78">
        <w:rPr>
          <w:color w:val="0070C0"/>
        </w:rPr>
        <w:t>установка блока и первая проверка</w:t>
      </w:r>
      <w:bookmarkEnd w:id="22"/>
    </w:p>
    <w:p w:rsidR="00DE7564" w:rsidRPr="00240D78" w:rsidRDefault="00DE7564" w:rsidP="005F3782">
      <w:pPr>
        <w:jc w:val="both"/>
        <w:rPr>
          <w:color w:val="0070C0"/>
        </w:rPr>
      </w:pPr>
      <w:r w:rsidRPr="00240D78">
        <w:rPr>
          <w:color w:val="0070C0"/>
        </w:rPr>
        <w:t xml:space="preserve">При установке блока уделять максимальное внимание </w:t>
      </w:r>
      <w:proofErr w:type="spellStart"/>
      <w:r w:rsidRPr="00240D78">
        <w:rPr>
          <w:color w:val="0070C0"/>
        </w:rPr>
        <w:t>безвибрационной</w:t>
      </w:r>
      <w:proofErr w:type="spellEnd"/>
      <w:r w:rsidRPr="00240D78">
        <w:rPr>
          <w:color w:val="0070C0"/>
        </w:rPr>
        <w:t xml:space="preserve"> проводке, особенно в части гетеродина. Провода от (7,8) барабана к смесителю исполнять с круткой, а провода к (5,6) барабана проводить без крутки, но близко параллельно. </w:t>
      </w:r>
      <w:r w:rsidR="000265E1">
        <w:rPr>
          <w:color w:val="0070C0"/>
        </w:rPr>
        <w:t xml:space="preserve">Скрутку проводов (1,2,3) восстановить и </w:t>
      </w:r>
      <w:proofErr w:type="spellStart"/>
      <w:r w:rsidR="000265E1">
        <w:rPr>
          <w:color w:val="0070C0"/>
        </w:rPr>
        <w:t>безвибрационно</w:t>
      </w:r>
      <w:proofErr w:type="spellEnd"/>
      <w:r w:rsidR="000265E1">
        <w:rPr>
          <w:color w:val="0070C0"/>
        </w:rPr>
        <w:t xml:space="preserve"> крепить. </w:t>
      </w:r>
      <w:r w:rsidRPr="00240D78">
        <w:rPr>
          <w:color w:val="0070C0"/>
        </w:rPr>
        <w:t xml:space="preserve">Провод от (17) барабана к входу УВЧ вести </w:t>
      </w:r>
      <w:r w:rsidR="00FA20B1" w:rsidRPr="00240D78">
        <w:rPr>
          <w:color w:val="0070C0"/>
        </w:rPr>
        <w:t>вдоль шины барабана, подальше от других</w:t>
      </w:r>
      <w:r w:rsidR="000265E1">
        <w:rPr>
          <w:color w:val="0070C0"/>
        </w:rPr>
        <w:t xml:space="preserve"> проводов</w:t>
      </w:r>
      <w:r w:rsidR="00FA20B1" w:rsidRPr="00240D78">
        <w:rPr>
          <w:color w:val="0070C0"/>
        </w:rPr>
        <w:t xml:space="preserve">. Провода проложить </w:t>
      </w:r>
      <w:proofErr w:type="gramStart"/>
      <w:r w:rsidR="00FA20B1" w:rsidRPr="00240D78">
        <w:rPr>
          <w:color w:val="0070C0"/>
        </w:rPr>
        <w:t>такими</w:t>
      </w:r>
      <w:proofErr w:type="gramEnd"/>
      <w:r w:rsidR="00FA20B1" w:rsidRPr="00240D78">
        <w:rPr>
          <w:color w:val="0070C0"/>
        </w:rPr>
        <w:t xml:space="preserve">, что можно поднять плату на 60..90грд для проведение корректирующих работ и не оторвать провода. </w:t>
      </w:r>
      <w:proofErr w:type="gramStart"/>
      <w:r w:rsidR="00FA20B1" w:rsidRPr="00240D78">
        <w:rPr>
          <w:color w:val="0070C0"/>
        </w:rPr>
        <w:t>В начале</w:t>
      </w:r>
      <w:proofErr w:type="gramEnd"/>
      <w:r w:rsidR="00FA20B1" w:rsidRPr="00240D78">
        <w:rPr>
          <w:color w:val="0070C0"/>
        </w:rPr>
        <w:t xml:space="preserve"> тюнер не подключать, только антенный провод  к нему от ХТ21 посадить на </w:t>
      </w:r>
      <w:r w:rsidR="00FA20B1" w:rsidRPr="00240D78">
        <w:rPr>
          <w:color w:val="0070C0"/>
          <w:lang w:val="en-US"/>
        </w:rPr>
        <w:t>GND</w:t>
      </w:r>
      <w:r w:rsidR="00FA20B1" w:rsidRPr="00240D78">
        <w:rPr>
          <w:color w:val="0070C0"/>
        </w:rPr>
        <w:t>. От (16) барабана всю проводку убирать, подключить к нему от ХТ380 провод. Подключать телескопическую антенну и тестировать плату в целом.</w:t>
      </w:r>
    </w:p>
    <w:p w:rsidR="009B0B0D" w:rsidRPr="00240D78" w:rsidRDefault="00FA20B1" w:rsidP="005F3782">
      <w:pPr>
        <w:jc w:val="both"/>
        <w:rPr>
          <w:color w:val="0070C0"/>
        </w:rPr>
      </w:pPr>
      <w:r w:rsidRPr="00240D78">
        <w:rPr>
          <w:color w:val="0070C0"/>
        </w:rPr>
        <w:t xml:space="preserve">На КВ могут быть самовозбуждения или странные глухие провалы от не правильно настроенных </w:t>
      </w:r>
      <w:r w:rsidR="009B0B0D" w:rsidRPr="00240D78">
        <w:rPr>
          <w:color w:val="0070C0"/>
        </w:rPr>
        <w:t xml:space="preserve">контуров, это в отдельности исправим позже. На "чистых" диапазонах должен быть заметно лучше приём, чем раньше. </w:t>
      </w:r>
    </w:p>
    <w:p w:rsidR="009B0B0D" w:rsidRPr="00240D78" w:rsidRDefault="009B0B0D" w:rsidP="005F3782">
      <w:pPr>
        <w:jc w:val="both"/>
        <w:rPr>
          <w:color w:val="0070C0"/>
        </w:rPr>
      </w:pPr>
      <w:r w:rsidRPr="00240D78">
        <w:rPr>
          <w:color w:val="0070C0"/>
        </w:rPr>
        <w:t xml:space="preserve">Блок УКВ подключать сначала без антенны, но УПЧ подключать. Отметим рост шума, осталось фильтр в </w:t>
      </w:r>
      <w:proofErr w:type="gramStart"/>
      <w:r w:rsidRPr="00240D78">
        <w:rPr>
          <w:color w:val="0070C0"/>
        </w:rPr>
        <w:t>УКВ-блоке</w:t>
      </w:r>
      <w:proofErr w:type="gramEnd"/>
      <w:r w:rsidRPr="00240D78">
        <w:rPr>
          <w:color w:val="0070C0"/>
        </w:rPr>
        <w:t xml:space="preserve"> предварительно настроить. Применяется проверенная методика заземлением через конденсатор у </w:t>
      </w:r>
      <w:r w:rsidRPr="00240D78">
        <w:rPr>
          <w:color w:val="0070C0"/>
          <w:lang w:val="en-US"/>
        </w:rPr>
        <w:t>R</w:t>
      </w:r>
      <w:r w:rsidRPr="00240D78">
        <w:rPr>
          <w:color w:val="0070C0"/>
        </w:rPr>
        <w:t xml:space="preserve">364, только подача пробного сигнала осуществить не в тюнере, а на базе </w:t>
      </w:r>
      <w:r w:rsidRPr="00240D78">
        <w:rPr>
          <w:color w:val="0070C0"/>
          <w:lang w:val="en-US"/>
        </w:rPr>
        <w:t>VT</w:t>
      </w:r>
      <w:r w:rsidRPr="00240D78">
        <w:rPr>
          <w:color w:val="0070C0"/>
        </w:rPr>
        <w:t xml:space="preserve">1 через высокий импеданс выше 10 кОм. Хитрость состоится в том, что фильтр </w:t>
      </w:r>
      <w:proofErr w:type="gramStart"/>
      <w:r w:rsidRPr="00240D78">
        <w:rPr>
          <w:color w:val="0070C0"/>
        </w:rPr>
        <w:t>является полностью инвариантным узлом и нет</w:t>
      </w:r>
      <w:proofErr w:type="gramEnd"/>
      <w:r w:rsidRPr="00240D78">
        <w:rPr>
          <w:color w:val="0070C0"/>
        </w:rPr>
        <w:t xml:space="preserve"> разницы для формы АЧХ, подавать ли сигнал на коллекторе смесителя или </w:t>
      </w:r>
      <w:r w:rsidR="00240D78" w:rsidRPr="00240D78">
        <w:rPr>
          <w:color w:val="0070C0"/>
        </w:rPr>
        <w:t xml:space="preserve">у входа УПЧ. Настроить </w:t>
      </w:r>
      <w:proofErr w:type="spellStart"/>
      <w:r w:rsidR="00240D78" w:rsidRPr="00240D78">
        <w:rPr>
          <w:color w:val="0070C0"/>
        </w:rPr>
        <w:t>ПЧ-контурами</w:t>
      </w:r>
      <w:proofErr w:type="spellEnd"/>
      <w:r w:rsidR="00240D78" w:rsidRPr="00240D78">
        <w:rPr>
          <w:color w:val="0070C0"/>
        </w:rPr>
        <w:t xml:space="preserve"> тюнера форму АЧХ, которая соответствует остальным настроенным фильтрам. Тюнер не вскрыть при этом. После подключения антенны можно наслаждаться качественным приёмом, если тюнер </w:t>
      </w:r>
      <w:proofErr w:type="spellStart"/>
      <w:r w:rsidR="00240D78" w:rsidRPr="00240D78">
        <w:rPr>
          <w:color w:val="0070C0"/>
        </w:rPr>
        <w:t>двузтранзисторный</w:t>
      </w:r>
      <w:proofErr w:type="spellEnd"/>
      <w:r w:rsidR="00240D78" w:rsidRPr="00240D78">
        <w:rPr>
          <w:color w:val="0070C0"/>
        </w:rPr>
        <w:t xml:space="preserve"> на ГТ313. Более современные тюнеры надо глубоко модифицировать.</w:t>
      </w:r>
    </w:p>
    <w:p w:rsidR="00240D78" w:rsidRDefault="00240D78" w:rsidP="005F3782">
      <w:pPr>
        <w:pStyle w:val="1"/>
        <w:jc w:val="both"/>
        <w:rPr>
          <w:color w:val="0070C0"/>
        </w:rPr>
      </w:pPr>
      <w:bookmarkStart w:id="23" w:name="_Toc6192003"/>
      <w:r w:rsidRPr="00240D78">
        <w:rPr>
          <w:color w:val="0070C0"/>
        </w:rPr>
        <w:lastRenderedPageBreak/>
        <w:t>заключени</w:t>
      </w:r>
      <w:r w:rsidR="00FF4B81">
        <w:rPr>
          <w:color w:val="0070C0"/>
        </w:rPr>
        <w:t>е</w:t>
      </w:r>
      <w:bookmarkEnd w:id="23"/>
    </w:p>
    <w:p w:rsidR="00240D78" w:rsidRPr="009B0B0D" w:rsidRDefault="004D2977" w:rsidP="005F3782">
      <w:pPr>
        <w:jc w:val="both"/>
      </w:pPr>
      <w:r>
        <w:t>Пока владельцы ОКЕАН-209 доработают блок УВЧ-УПЧ, мы в следующем разделе разберёмся с особенностями этого блока (А3) в приёмниках выпуском после 1985 года.</w:t>
      </w:r>
    </w:p>
    <w:p w:rsidR="009B0B0D" w:rsidRPr="00DE7564" w:rsidRDefault="009B0B0D" w:rsidP="005F3782">
      <w:pPr>
        <w:jc w:val="both"/>
      </w:pPr>
    </w:p>
    <w:sectPr w:rsidR="009B0B0D" w:rsidRPr="00DE7564" w:rsidSect="0003076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1F9" w:rsidRDefault="001F61F9" w:rsidP="004D107C">
      <w:pPr>
        <w:spacing w:after="0" w:line="240" w:lineRule="auto"/>
      </w:pPr>
      <w:r>
        <w:separator/>
      </w:r>
    </w:p>
  </w:endnote>
  <w:endnote w:type="continuationSeparator" w:id="0">
    <w:p w:rsidR="001F61F9" w:rsidRDefault="001F61F9" w:rsidP="004D1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1F9" w:rsidRDefault="001F61F9" w:rsidP="004D107C">
      <w:pPr>
        <w:spacing w:after="0" w:line="240" w:lineRule="auto"/>
      </w:pPr>
      <w:r>
        <w:separator/>
      </w:r>
    </w:p>
  </w:footnote>
  <w:footnote w:type="continuationSeparator" w:id="0">
    <w:p w:rsidR="001F61F9" w:rsidRDefault="001F61F9" w:rsidP="004D1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7707"/>
    <w:multiLevelType w:val="multilevel"/>
    <w:tmpl w:val="1AF69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5950AF"/>
    <w:multiLevelType w:val="multilevel"/>
    <w:tmpl w:val="22B49E5C"/>
    <w:lvl w:ilvl="0">
      <w:start w:val="1"/>
      <w:numFmt w:val="bullet"/>
      <w:lvlText w:val=""/>
      <w:lvlJc w:val="left"/>
      <w:pPr>
        <w:tabs>
          <w:tab w:val="num" w:pos="1700"/>
        </w:tabs>
        <w:ind w:left="17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420"/>
        </w:tabs>
        <w:ind w:left="24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140"/>
        </w:tabs>
        <w:ind w:left="31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860"/>
        </w:tabs>
        <w:ind w:left="38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580"/>
        </w:tabs>
        <w:ind w:left="45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300"/>
        </w:tabs>
        <w:ind w:left="53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020"/>
        </w:tabs>
        <w:ind w:left="60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740"/>
        </w:tabs>
        <w:ind w:left="67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460"/>
        </w:tabs>
        <w:ind w:left="7460" w:hanging="360"/>
      </w:pPr>
      <w:rPr>
        <w:rFonts w:ascii="Wingdings" w:hAnsi="Wingdings" w:hint="default"/>
        <w:sz w:val="20"/>
      </w:rPr>
    </w:lvl>
  </w:abstractNum>
  <w:abstractNum w:abstractNumId="2">
    <w:nsid w:val="2AF23B7D"/>
    <w:multiLevelType w:val="hybridMultilevel"/>
    <w:tmpl w:val="C52CC25E"/>
    <w:lvl w:ilvl="0" w:tplc="04190001">
      <w:start w:val="1"/>
      <w:numFmt w:val="bullet"/>
      <w:lvlText w:val=""/>
      <w:lvlJc w:val="left"/>
      <w:pPr>
        <w:ind w:left="4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3">
    <w:nsid w:val="38E67D77"/>
    <w:multiLevelType w:val="multilevel"/>
    <w:tmpl w:val="D91CA6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B382308"/>
    <w:multiLevelType w:val="multilevel"/>
    <w:tmpl w:val="2CC87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CF076B"/>
    <w:multiLevelType w:val="hybridMultilevel"/>
    <w:tmpl w:val="7BB0A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E43756"/>
    <w:multiLevelType w:val="hybridMultilevel"/>
    <w:tmpl w:val="5DD66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311F37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445"/>
    <w:rsid w:val="00001977"/>
    <w:rsid w:val="00002034"/>
    <w:rsid w:val="0000460F"/>
    <w:rsid w:val="000060C1"/>
    <w:rsid w:val="00006C4A"/>
    <w:rsid w:val="00007F2B"/>
    <w:rsid w:val="000101FF"/>
    <w:rsid w:val="00010724"/>
    <w:rsid w:val="00012A46"/>
    <w:rsid w:val="00012EBC"/>
    <w:rsid w:val="000130C2"/>
    <w:rsid w:val="0001409F"/>
    <w:rsid w:val="00015ECB"/>
    <w:rsid w:val="00017A4C"/>
    <w:rsid w:val="00021526"/>
    <w:rsid w:val="0002294D"/>
    <w:rsid w:val="000248AA"/>
    <w:rsid w:val="000265E1"/>
    <w:rsid w:val="00030763"/>
    <w:rsid w:val="000307E2"/>
    <w:rsid w:val="00032CA0"/>
    <w:rsid w:val="00032CAE"/>
    <w:rsid w:val="00035783"/>
    <w:rsid w:val="000357ED"/>
    <w:rsid w:val="00037851"/>
    <w:rsid w:val="00037EF9"/>
    <w:rsid w:val="00041B54"/>
    <w:rsid w:val="00043962"/>
    <w:rsid w:val="00044379"/>
    <w:rsid w:val="0004567E"/>
    <w:rsid w:val="0004748E"/>
    <w:rsid w:val="00047B06"/>
    <w:rsid w:val="000541D1"/>
    <w:rsid w:val="0006122B"/>
    <w:rsid w:val="000619FF"/>
    <w:rsid w:val="00062472"/>
    <w:rsid w:val="00065DD9"/>
    <w:rsid w:val="0006627E"/>
    <w:rsid w:val="00066FDE"/>
    <w:rsid w:val="0006777F"/>
    <w:rsid w:val="00067BD1"/>
    <w:rsid w:val="00070C24"/>
    <w:rsid w:val="00072106"/>
    <w:rsid w:val="000723E8"/>
    <w:rsid w:val="00072571"/>
    <w:rsid w:val="00072A34"/>
    <w:rsid w:val="0007376E"/>
    <w:rsid w:val="000753BB"/>
    <w:rsid w:val="0007692F"/>
    <w:rsid w:val="00077730"/>
    <w:rsid w:val="00077CE6"/>
    <w:rsid w:val="000808E6"/>
    <w:rsid w:val="000819D3"/>
    <w:rsid w:val="0008453D"/>
    <w:rsid w:val="000911C9"/>
    <w:rsid w:val="00091E93"/>
    <w:rsid w:val="00091FE3"/>
    <w:rsid w:val="00092C1F"/>
    <w:rsid w:val="00092C59"/>
    <w:rsid w:val="000934AC"/>
    <w:rsid w:val="00094BEE"/>
    <w:rsid w:val="000A05A5"/>
    <w:rsid w:val="000A0AE2"/>
    <w:rsid w:val="000A187D"/>
    <w:rsid w:val="000A1F40"/>
    <w:rsid w:val="000A25DA"/>
    <w:rsid w:val="000A5581"/>
    <w:rsid w:val="000A5E1A"/>
    <w:rsid w:val="000A603B"/>
    <w:rsid w:val="000A765D"/>
    <w:rsid w:val="000A7B85"/>
    <w:rsid w:val="000B122B"/>
    <w:rsid w:val="000B2171"/>
    <w:rsid w:val="000B32A6"/>
    <w:rsid w:val="000B5A32"/>
    <w:rsid w:val="000B7345"/>
    <w:rsid w:val="000C2DCD"/>
    <w:rsid w:val="000C2EF9"/>
    <w:rsid w:val="000C3575"/>
    <w:rsid w:val="000C38F9"/>
    <w:rsid w:val="000C46C6"/>
    <w:rsid w:val="000C6C46"/>
    <w:rsid w:val="000D0599"/>
    <w:rsid w:val="000D4098"/>
    <w:rsid w:val="000D4BCD"/>
    <w:rsid w:val="000D563F"/>
    <w:rsid w:val="000D7735"/>
    <w:rsid w:val="000D7C2A"/>
    <w:rsid w:val="000E2A44"/>
    <w:rsid w:val="000E2C69"/>
    <w:rsid w:val="000E39BD"/>
    <w:rsid w:val="000E3BB2"/>
    <w:rsid w:val="000E549F"/>
    <w:rsid w:val="000F16F2"/>
    <w:rsid w:val="000F1F1C"/>
    <w:rsid w:val="000F26B1"/>
    <w:rsid w:val="000F3486"/>
    <w:rsid w:val="000F34CD"/>
    <w:rsid w:val="000F5721"/>
    <w:rsid w:val="000F5A95"/>
    <w:rsid w:val="000F6776"/>
    <w:rsid w:val="000F7C0B"/>
    <w:rsid w:val="00100E6B"/>
    <w:rsid w:val="00100F9D"/>
    <w:rsid w:val="00101C59"/>
    <w:rsid w:val="001023D7"/>
    <w:rsid w:val="00102BAE"/>
    <w:rsid w:val="00103F76"/>
    <w:rsid w:val="00104639"/>
    <w:rsid w:val="001063DF"/>
    <w:rsid w:val="00107B51"/>
    <w:rsid w:val="00107D61"/>
    <w:rsid w:val="00113005"/>
    <w:rsid w:val="0011420D"/>
    <w:rsid w:val="00117281"/>
    <w:rsid w:val="00120377"/>
    <w:rsid w:val="0012081A"/>
    <w:rsid w:val="00122ACF"/>
    <w:rsid w:val="00122FDB"/>
    <w:rsid w:val="0012374F"/>
    <w:rsid w:val="00124593"/>
    <w:rsid w:val="00124642"/>
    <w:rsid w:val="00127C37"/>
    <w:rsid w:val="0013024E"/>
    <w:rsid w:val="00130F48"/>
    <w:rsid w:val="00130F8E"/>
    <w:rsid w:val="0013119F"/>
    <w:rsid w:val="0013296E"/>
    <w:rsid w:val="0013308A"/>
    <w:rsid w:val="00133982"/>
    <w:rsid w:val="001340CD"/>
    <w:rsid w:val="00140EE4"/>
    <w:rsid w:val="00141782"/>
    <w:rsid w:val="00143985"/>
    <w:rsid w:val="00143EA5"/>
    <w:rsid w:val="00144E08"/>
    <w:rsid w:val="00145C11"/>
    <w:rsid w:val="0014674F"/>
    <w:rsid w:val="001502E4"/>
    <w:rsid w:val="00152C8A"/>
    <w:rsid w:val="00153F5A"/>
    <w:rsid w:val="001556B8"/>
    <w:rsid w:val="00156452"/>
    <w:rsid w:val="00160A04"/>
    <w:rsid w:val="00162095"/>
    <w:rsid w:val="001621F0"/>
    <w:rsid w:val="001632F4"/>
    <w:rsid w:val="0016418C"/>
    <w:rsid w:val="001669AC"/>
    <w:rsid w:val="00166A50"/>
    <w:rsid w:val="00167617"/>
    <w:rsid w:val="00171945"/>
    <w:rsid w:val="0017663A"/>
    <w:rsid w:val="0017725B"/>
    <w:rsid w:val="001802F2"/>
    <w:rsid w:val="001806C4"/>
    <w:rsid w:val="001861CC"/>
    <w:rsid w:val="0018713C"/>
    <w:rsid w:val="001900EA"/>
    <w:rsid w:val="0019254B"/>
    <w:rsid w:val="00192C4D"/>
    <w:rsid w:val="00193EB5"/>
    <w:rsid w:val="001947E7"/>
    <w:rsid w:val="001953D9"/>
    <w:rsid w:val="00196156"/>
    <w:rsid w:val="001A0A25"/>
    <w:rsid w:val="001A1503"/>
    <w:rsid w:val="001A33A2"/>
    <w:rsid w:val="001A34FA"/>
    <w:rsid w:val="001A5A68"/>
    <w:rsid w:val="001A6529"/>
    <w:rsid w:val="001A6D9D"/>
    <w:rsid w:val="001B1852"/>
    <w:rsid w:val="001B19D6"/>
    <w:rsid w:val="001B319B"/>
    <w:rsid w:val="001B561A"/>
    <w:rsid w:val="001C05FD"/>
    <w:rsid w:val="001C0A38"/>
    <w:rsid w:val="001C16AC"/>
    <w:rsid w:val="001C1D2E"/>
    <w:rsid w:val="001C25C2"/>
    <w:rsid w:val="001C3171"/>
    <w:rsid w:val="001C33F5"/>
    <w:rsid w:val="001C3768"/>
    <w:rsid w:val="001C494E"/>
    <w:rsid w:val="001C6D9E"/>
    <w:rsid w:val="001D0B69"/>
    <w:rsid w:val="001E3F75"/>
    <w:rsid w:val="001E6EF9"/>
    <w:rsid w:val="001E737B"/>
    <w:rsid w:val="001F0C49"/>
    <w:rsid w:val="001F128E"/>
    <w:rsid w:val="001F1C00"/>
    <w:rsid w:val="001F4314"/>
    <w:rsid w:val="001F4C75"/>
    <w:rsid w:val="001F61F9"/>
    <w:rsid w:val="001F791C"/>
    <w:rsid w:val="001F7FE7"/>
    <w:rsid w:val="0020005B"/>
    <w:rsid w:val="00200845"/>
    <w:rsid w:val="0020087A"/>
    <w:rsid w:val="00201638"/>
    <w:rsid w:val="0020166A"/>
    <w:rsid w:val="00202B17"/>
    <w:rsid w:val="00202F17"/>
    <w:rsid w:val="00203574"/>
    <w:rsid w:val="002039E7"/>
    <w:rsid w:val="00204A0A"/>
    <w:rsid w:val="002060EE"/>
    <w:rsid w:val="00207CF7"/>
    <w:rsid w:val="0021258B"/>
    <w:rsid w:val="00214273"/>
    <w:rsid w:val="002156A6"/>
    <w:rsid w:val="00217AAD"/>
    <w:rsid w:val="00221F58"/>
    <w:rsid w:val="0022273C"/>
    <w:rsid w:val="00222C14"/>
    <w:rsid w:val="002230AF"/>
    <w:rsid w:val="002232D6"/>
    <w:rsid w:val="0022366D"/>
    <w:rsid w:val="00224087"/>
    <w:rsid w:val="00224826"/>
    <w:rsid w:val="00224CEC"/>
    <w:rsid w:val="0022522D"/>
    <w:rsid w:val="00226587"/>
    <w:rsid w:val="00230D1B"/>
    <w:rsid w:val="00231015"/>
    <w:rsid w:val="002316AF"/>
    <w:rsid w:val="002332C9"/>
    <w:rsid w:val="00234C9D"/>
    <w:rsid w:val="00235368"/>
    <w:rsid w:val="00236B70"/>
    <w:rsid w:val="00240D78"/>
    <w:rsid w:val="00240F0D"/>
    <w:rsid w:val="00242A10"/>
    <w:rsid w:val="00242EAC"/>
    <w:rsid w:val="002443F4"/>
    <w:rsid w:val="002454C6"/>
    <w:rsid w:val="00245516"/>
    <w:rsid w:val="002515A1"/>
    <w:rsid w:val="0025227A"/>
    <w:rsid w:val="0025281A"/>
    <w:rsid w:val="002564A0"/>
    <w:rsid w:val="00257A94"/>
    <w:rsid w:val="00257CC9"/>
    <w:rsid w:val="00262445"/>
    <w:rsid w:val="002651AF"/>
    <w:rsid w:val="00274070"/>
    <w:rsid w:val="00275091"/>
    <w:rsid w:val="002765DC"/>
    <w:rsid w:val="0027741C"/>
    <w:rsid w:val="00277509"/>
    <w:rsid w:val="00277C01"/>
    <w:rsid w:val="00282353"/>
    <w:rsid w:val="002824EC"/>
    <w:rsid w:val="002826D5"/>
    <w:rsid w:val="00283ED8"/>
    <w:rsid w:val="00285294"/>
    <w:rsid w:val="00286679"/>
    <w:rsid w:val="00287C1C"/>
    <w:rsid w:val="00290744"/>
    <w:rsid w:val="00290CC7"/>
    <w:rsid w:val="00293C90"/>
    <w:rsid w:val="00294BA7"/>
    <w:rsid w:val="00295085"/>
    <w:rsid w:val="002A2BFD"/>
    <w:rsid w:val="002A6132"/>
    <w:rsid w:val="002A7BCF"/>
    <w:rsid w:val="002B0032"/>
    <w:rsid w:val="002B16D9"/>
    <w:rsid w:val="002B6B23"/>
    <w:rsid w:val="002B6D21"/>
    <w:rsid w:val="002B7357"/>
    <w:rsid w:val="002C2D6A"/>
    <w:rsid w:val="002C3313"/>
    <w:rsid w:val="002C4E74"/>
    <w:rsid w:val="002C4F35"/>
    <w:rsid w:val="002C776B"/>
    <w:rsid w:val="002D1119"/>
    <w:rsid w:val="002D12CE"/>
    <w:rsid w:val="002D20D7"/>
    <w:rsid w:val="002D2498"/>
    <w:rsid w:val="002D27DF"/>
    <w:rsid w:val="002D549D"/>
    <w:rsid w:val="002E0554"/>
    <w:rsid w:val="002E0B78"/>
    <w:rsid w:val="002E2F9C"/>
    <w:rsid w:val="002E3403"/>
    <w:rsid w:val="002E5207"/>
    <w:rsid w:val="002E52FD"/>
    <w:rsid w:val="002E6A04"/>
    <w:rsid w:val="002E7050"/>
    <w:rsid w:val="002F107C"/>
    <w:rsid w:val="002F23BF"/>
    <w:rsid w:val="002F2445"/>
    <w:rsid w:val="002F6472"/>
    <w:rsid w:val="002F65ED"/>
    <w:rsid w:val="00301F49"/>
    <w:rsid w:val="00302D82"/>
    <w:rsid w:val="00305458"/>
    <w:rsid w:val="0030581A"/>
    <w:rsid w:val="0030780B"/>
    <w:rsid w:val="00310019"/>
    <w:rsid w:val="00310D77"/>
    <w:rsid w:val="00312D6B"/>
    <w:rsid w:val="00313D64"/>
    <w:rsid w:val="0031454C"/>
    <w:rsid w:val="003147F8"/>
    <w:rsid w:val="00315015"/>
    <w:rsid w:val="00320263"/>
    <w:rsid w:val="00320F33"/>
    <w:rsid w:val="0032168C"/>
    <w:rsid w:val="003223D3"/>
    <w:rsid w:val="00322B6D"/>
    <w:rsid w:val="003230C4"/>
    <w:rsid w:val="00325161"/>
    <w:rsid w:val="00325EC4"/>
    <w:rsid w:val="003264BF"/>
    <w:rsid w:val="00330F50"/>
    <w:rsid w:val="00332F5C"/>
    <w:rsid w:val="003338A4"/>
    <w:rsid w:val="00334E52"/>
    <w:rsid w:val="00335590"/>
    <w:rsid w:val="00340742"/>
    <w:rsid w:val="003414D5"/>
    <w:rsid w:val="00341C7D"/>
    <w:rsid w:val="003442EA"/>
    <w:rsid w:val="0034557D"/>
    <w:rsid w:val="00346AF0"/>
    <w:rsid w:val="00352509"/>
    <w:rsid w:val="00352B73"/>
    <w:rsid w:val="00352F1B"/>
    <w:rsid w:val="00353CD1"/>
    <w:rsid w:val="00354037"/>
    <w:rsid w:val="00356DF7"/>
    <w:rsid w:val="00357F34"/>
    <w:rsid w:val="003647B4"/>
    <w:rsid w:val="003660D1"/>
    <w:rsid w:val="00367C7C"/>
    <w:rsid w:val="00367F61"/>
    <w:rsid w:val="003730FA"/>
    <w:rsid w:val="003748A4"/>
    <w:rsid w:val="003751AF"/>
    <w:rsid w:val="00375EF4"/>
    <w:rsid w:val="003766BA"/>
    <w:rsid w:val="003813E0"/>
    <w:rsid w:val="00382AA1"/>
    <w:rsid w:val="00382D94"/>
    <w:rsid w:val="00382DF1"/>
    <w:rsid w:val="00383C3F"/>
    <w:rsid w:val="003866B0"/>
    <w:rsid w:val="003875E5"/>
    <w:rsid w:val="00392700"/>
    <w:rsid w:val="00395520"/>
    <w:rsid w:val="003A2450"/>
    <w:rsid w:val="003A5475"/>
    <w:rsid w:val="003A656C"/>
    <w:rsid w:val="003B0873"/>
    <w:rsid w:val="003B55E9"/>
    <w:rsid w:val="003B6392"/>
    <w:rsid w:val="003B6B72"/>
    <w:rsid w:val="003C0E46"/>
    <w:rsid w:val="003C345E"/>
    <w:rsid w:val="003C3BFB"/>
    <w:rsid w:val="003C4F91"/>
    <w:rsid w:val="003C67E7"/>
    <w:rsid w:val="003D030D"/>
    <w:rsid w:val="003D53BE"/>
    <w:rsid w:val="003E085A"/>
    <w:rsid w:val="003E12A0"/>
    <w:rsid w:val="003E541B"/>
    <w:rsid w:val="003E7CA1"/>
    <w:rsid w:val="003F0DC9"/>
    <w:rsid w:val="003F1B4D"/>
    <w:rsid w:val="003F22AF"/>
    <w:rsid w:val="003F2BD8"/>
    <w:rsid w:val="003F3107"/>
    <w:rsid w:val="003F50E2"/>
    <w:rsid w:val="003F7382"/>
    <w:rsid w:val="003F7FD8"/>
    <w:rsid w:val="0040075C"/>
    <w:rsid w:val="00400DEE"/>
    <w:rsid w:val="00401B0E"/>
    <w:rsid w:val="00402932"/>
    <w:rsid w:val="00403487"/>
    <w:rsid w:val="0040372E"/>
    <w:rsid w:val="004046CC"/>
    <w:rsid w:val="00404A5F"/>
    <w:rsid w:val="00407C1E"/>
    <w:rsid w:val="004114D9"/>
    <w:rsid w:val="0041188F"/>
    <w:rsid w:val="004133F5"/>
    <w:rsid w:val="004141BA"/>
    <w:rsid w:val="00422874"/>
    <w:rsid w:val="00423347"/>
    <w:rsid w:val="00424A0D"/>
    <w:rsid w:val="00425CBC"/>
    <w:rsid w:val="00426C05"/>
    <w:rsid w:val="00427369"/>
    <w:rsid w:val="004316D3"/>
    <w:rsid w:val="0043183F"/>
    <w:rsid w:val="00432658"/>
    <w:rsid w:val="004329E7"/>
    <w:rsid w:val="00433072"/>
    <w:rsid w:val="0043339E"/>
    <w:rsid w:val="004372DC"/>
    <w:rsid w:val="004374A2"/>
    <w:rsid w:val="00441063"/>
    <w:rsid w:val="00441361"/>
    <w:rsid w:val="0044592F"/>
    <w:rsid w:val="0045757F"/>
    <w:rsid w:val="00460B44"/>
    <w:rsid w:val="004611EA"/>
    <w:rsid w:val="00462F2E"/>
    <w:rsid w:val="00463BF0"/>
    <w:rsid w:val="00463C05"/>
    <w:rsid w:val="00463EFE"/>
    <w:rsid w:val="00465195"/>
    <w:rsid w:val="00466E5E"/>
    <w:rsid w:val="00470244"/>
    <w:rsid w:val="0047058F"/>
    <w:rsid w:val="00471060"/>
    <w:rsid w:val="00471C71"/>
    <w:rsid w:val="0047252A"/>
    <w:rsid w:val="004735E9"/>
    <w:rsid w:val="00475446"/>
    <w:rsid w:val="00477954"/>
    <w:rsid w:val="00477E85"/>
    <w:rsid w:val="0048046F"/>
    <w:rsid w:val="004835AD"/>
    <w:rsid w:val="004836C6"/>
    <w:rsid w:val="0048516C"/>
    <w:rsid w:val="004856C7"/>
    <w:rsid w:val="00485DC2"/>
    <w:rsid w:val="0049064B"/>
    <w:rsid w:val="00491229"/>
    <w:rsid w:val="0049196B"/>
    <w:rsid w:val="00494FCA"/>
    <w:rsid w:val="004975A0"/>
    <w:rsid w:val="00497F96"/>
    <w:rsid w:val="004A0798"/>
    <w:rsid w:val="004A1A78"/>
    <w:rsid w:val="004A420B"/>
    <w:rsid w:val="004A4809"/>
    <w:rsid w:val="004A5274"/>
    <w:rsid w:val="004A5B89"/>
    <w:rsid w:val="004B0770"/>
    <w:rsid w:val="004B2A7C"/>
    <w:rsid w:val="004B34CB"/>
    <w:rsid w:val="004B4FAE"/>
    <w:rsid w:val="004B5E36"/>
    <w:rsid w:val="004B77B5"/>
    <w:rsid w:val="004C027E"/>
    <w:rsid w:val="004C22A8"/>
    <w:rsid w:val="004C379A"/>
    <w:rsid w:val="004C421E"/>
    <w:rsid w:val="004C7846"/>
    <w:rsid w:val="004D0727"/>
    <w:rsid w:val="004D0AD7"/>
    <w:rsid w:val="004D107C"/>
    <w:rsid w:val="004D2977"/>
    <w:rsid w:val="004D3141"/>
    <w:rsid w:val="004D411E"/>
    <w:rsid w:val="004D4995"/>
    <w:rsid w:val="004D661A"/>
    <w:rsid w:val="004D7FFD"/>
    <w:rsid w:val="004E1624"/>
    <w:rsid w:val="004E39EB"/>
    <w:rsid w:val="004E3FF7"/>
    <w:rsid w:val="004E59EE"/>
    <w:rsid w:val="004E69E9"/>
    <w:rsid w:val="004E7936"/>
    <w:rsid w:val="004F060C"/>
    <w:rsid w:val="004F1426"/>
    <w:rsid w:val="004F6DBF"/>
    <w:rsid w:val="004F7C39"/>
    <w:rsid w:val="00501972"/>
    <w:rsid w:val="00502CE2"/>
    <w:rsid w:val="0050531C"/>
    <w:rsid w:val="00505419"/>
    <w:rsid w:val="00507A21"/>
    <w:rsid w:val="00510FDC"/>
    <w:rsid w:val="00512495"/>
    <w:rsid w:val="0051262E"/>
    <w:rsid w:val="005136A5"/>
    <w:rsid w:val="00514C46"/>
    <w:rsid w:val="005216B0"/>
    <w:rsid w:val="005253A7"/>
    <w:rsid w:val="00525B75"/>
    <w:rsid w:val="00535662"/>
    <w:rsid w:val="005410E3"/>
    <w:rsid w:val="005434E7"/>
    <w:rsid w:val="005444B8"/>
    <w:rsid w:val="00550A10"/>
    <w:rsid w:val="00551421"/>
    <w:rsid w:val="00554094"/>
    <w:rsid w:val="005556D2"/>
    <w:rsid w:val="00557061"/>
    <w:rsid w:val="005571D0"/>
    <w:rsid w:val="00560C61"/>
    <w:rsid w:val="0056186B"/>
    <w:rsid w:val="00561B37"/>
    <w:rsid w:val="00572468"/>
    <w:rsid w:val="005743E1"/>
    <w:rsid w:val="00574A08"/>
    <w:rsid w:val="00576B5B"/>
    <w:rsid w:val="005776EC"/>
    <w:rsid w:val="005811B1"/>
    <w:rsid w:val="005818A9"/>
    <w:rsid w:val="0058367D"/>
    <w:rsid w:val="00583A2B"/>
    <w:rsid w:val="00584288"/>
    <w:rsid w:val="00586419"/>
    <w:rsid w:val="0058678D"/>
    <w:rsid w:val="005867D1"/>
    <w:rsid w:val="00587E08"/>
    <w:rsid w:val="00594BC9"/>
    <w:rsid w:val="00594E80"/>
    <w:rsid w:val="005965BD"/>
    <w:rsid w:val="005A021F"/>
    <w:rsid w:val="005A2654"/>
    <w:rsid w:val="005A26C0"/>
    <w:rsid w:val="005A29DB"/>
    <w:rsid w:val="005A4289"/>
    <w:rsid w:val="005A53AC"/>
    <w:rsid w:val="005A609A"/>
    <w:rsid w:val="005B0A29"/>
    <w:rsid w:val="005B1C0C"/>
    <w:rsid w:val="005B3093"/>
    <w:rsid w:val="005B5024"/>
    <w:rsid w:val="005B6303"/>
    <w:rsid w:val="005C0D85"/>
    <w:rsid w:val="005C2688"/>
    <w:rsid w:val="005C54A1"/>
    <w:rsid w:val="005C748E"/>
    <w:rsid w:val="005C7682"/>
    <w:rsid w:val="005D0441"/>
    <w:rsid w:val="005D079B"/>
    <w:rsid w:val="005D08DA"/>
    <w:rsid w:val="005D194D"/>
    <w:rsid w:val="005D1BC8"/>
    <w:rsid w:val="005D29C0"/>
    <w:rsid w:val="005D32CB"/>
    <w:rsid w:val="005D5056"/>
    <w:rsid w:val="005D5169"/>
    <w:rsid w:val="005D52D4"/>
    <w:rsid w:val="005D6E83"/>
    <w:rsid w:val="005E0B3F"/>
    <w:rsid w:val="005E2BFE"/>
    <w:rsid w:val="005E35A2"/>
    <w:rsid w:val="005E5F0B"/>
    <w:rsid w:val="005E64C2"/>
    <w:rsid w:val="005E7A61"/>
    <w:rsid w:val="005F00F6"/>
    <w:rsid w:val="005F0172"/>
    <w:rsid w:val="005F222D"/>
    <w:rsid w:val="005F3782"/>
    <w:rsid w:val="005F38AE"/>
    <w:rsid w:val="005F47D0"/>
    <w:rsid w:val="005F4962"/>
    <w:rsid w:val="005F767B"/>
    <w:rsid w:val="005F7F15"/>
    <w:rsid w:val="00600233"/>
    <w:rsid w:val="00601E65"/>
    <w:rsid w:val="0060284F"/>
    <w:rsid w:val="00603D94"/>
    <w:rsid w:val="006043C2"/>
    <w:rsid w:val="006059D3"/>
    <w:rsid w:val="00611E70"/>
    <w:rsid w:val="00612E54"/>
    <w:rsid w:val="006137E8"/>
    <w:rsid w:val="00613891"/>
    <w:rsid w:val="00614D0F"/>
    <w:rsid w:val="00615E8C"/>
    <w:rsid w:val="00616789"/>
    <w:rsid w:val="00617E4C"/>
    <w:rsid w:val="00620FD0"/>
    <w:rsid w:val="00621290"/>
    <w:rsid w:val="006222A7"/>
    <w:rsid w:val="00622C35"/>
    <w:rsid w:val="00623954"/>
    <w:rsid w:val="00626B70"/>
    <w:rsid w:val="00627072"/>
    <w:rsid w:val="00631C88"/>
    <w:rsid w:val="0063243C"/>
    <w:rsid w:val="00633B7F"/>
    <w:rsid w:val="006342C7"/>
    <w:rsid w:val="0063440E"/>
    <w:rsid w:val="00634C6E"/>
    <w:rsid w:val="0063606D"/>
    <w:rsid w:val="0063642A"/>
    <w:rsid w:val="006372DD"/>
    <w:rsid w:val="00640BA5"/>
    <w:rsid w:val="006425B4"/>
    <w:rsid w:val="00642B88"/>
    <w:rsid w:val="006435E8"/>
    <w:rsid w:val="00644573"/>
    <w:rsid w:val="00645AC5"/>
    <w:rsid w:val="006475A7"/>
    <w:rsid w:val="00647C1E"/>
    <w:rsid w:val="006508CB"/>
    <w:rsid w:val="00650CFC"/>
    <w:rsid w:val="0065183F"/>
    <w:rsid w:val="0065406B"/>
    <w:rsid w:val="006547E1"/>
    <w:rsid w:val="0066180A"/>
    <w:rsid w:val="0066247A"/>
    <w:rsid w:val="006646AE"/>
    <w:rsid w:val="00666310"/>
    <w:rsid w:val="00670B27"/>
    <w:rsid w:val="00671FE5"/>
    <w:rsid w:val="00674409"/>
    <w:rsid w:val="006744BE"/>
    <w:rsid w:val="0067462F"/>
    <w:rsid w:val="00674FBA"/>
    <w:rsid w:val="00675700"/>
    <w:rsid w:val="00676CEC"/>
    <w:rsid w:val="006839F6"/>
    <w:rsid w:val="00686153"/>
    <w:rsid w:val="00686256"/>
    <w:rsid w:val="00686810"/>
    <w:rsid w:val="00690624"/>
    <w:rsid w:val="00690D6B"/>
    <w:rsid w:val="0069286F"/>
    <w:rsid w:val="006930DC"/>
    <w:rsid w:val="00693A2E"/>
    <w:rsid w:val="006951AD"/>
    <w:rsid w:val="00695A63"/>
    <w:rsid w:val="006A009F"/>
    <w:rsid w:val="006A0B97"/>
    <w:rsid w:val="006A0F7E"/>
    <w:rsid w:val="006A135C"/>
    <w:rsid w:val="006A13C5"/>
    <w:rsid w:val="006A1A57"/>
    <w:rsid w:val="006A1FDC"/>
    <w:rsid w:val="006A3B5F"/>
    <w:rsid w:val="006A5BF7"/>
    <w:rsid w:val="006A649D"/>
    <w:rsid w:val="006B27C5"/>
    <w:rsid w:val="006B325F"/>
    <w:rsid w:val="006B4493"/>
    <w:rsid w:val="006B725D"/>
    <w:rsid w:val="006B76CF"/>
    <w:rsid w:val="006B7D4B"/>
    <w:rsid w:val="006C0828"/>
    <w:rsid w:val="006C2FE1"/>
    <w:rsid w:val="006C5D40"/>
    <w:rsid w:val="006C681D"/>
    <w:rsid w:val="006C7879"/>
    <w:rsid w:val="006D1CF4"/>
    <w:rsid w:val="006D405C"/>
    <w:rsid w:val="006D4781"/>
    <w:rsid w:val="006D4DEE"/>
    <w:rsid w:val="006D5F57"/>
    <w:rsid w:val="006D72BC"/>
    <w:rsid w:val="006D7C5C"/>
    <w:rsid w:val="006E0605"/>
    <w:rsid w:val="006E0932"/>
    <w:rsid w:val="006E0B00"/>
    <w:rsid w:val="006E1100"/>
    <w:rsid w:val="006E4479"/>
    <w:rsid w:val="006E5051"/>
    <w:rsid w:val="006E7BF7"/>
    <w:rsid w:val="006F1385"/>
    <w:rsid w:val="00700BB5"/>
    <w:rsid w:val="00701ACE"/>
    <w:rsid w:val="007021C6"/>
    <w:rsid w:val="00702CAC"/>
    <w:rsid w:val="00703A43"/>
    <w:rsid w:val="0070420A"/>
    <w:rsid w:val="00704239"/>
    <w:rsid w:val="00704CCE"/>
    <w:rsid w:val="00707345"/>
    <w:rsid w:val="007077FC"/>
    <w:rsid w:val="007079BC"/>
    <w:rsid w:val="00707C45"/>
    <w:rsid w:val="007113E9"/>
    <w:rsid w:val="0071181C"/>
    <w:rsid w:val="00712A42"/>
    <w:rsid w:val="00717C84"/>
    <w:rsid w:val="0072176C"/>
    <w:rsid w:val="00721DC6"/>
    <w:rsid w:val="00722012"/>
    <w:rsid w:val="0072208B"/>
    <w:rsid w:val="0072294C"/>
    <w:rsid w:val="0072381C"/>
    <w:rsid w:val="00725368"/>
    <w:rsid w:val="0072609D"/>
    <w:rsid w:val="00730E1D"/>
    <w:rsid w:val="0073178F"/>
    <w:rsid w:val="00734D34"/>
    <w:rsid w:val="007365A0"/>
    <w:rsid w:val="00736F8F"/>
    <w:rsid w:val="00741C8C"/>
    <w:rsid w:val="00743B5C"/>
    <w:rsid w:val="007442CE"/>
    <w:rsid w:val="00746284"/>
    <w:rsid w:val="007464A7"/>
    <w:rsid w:val="007467DD"/>
    <w:rsid w:val="00746ACD"/>
    <w:rsid w:val="00746EC5"/>
    <w:rsid w:val="007500FD"/>
    <w:rsid w:val="0075126F"/>
    <w:rsid w:val="00751796"/>
    <w:rsid w:val="007528AC"/>
    <w:rsid w:val="007556B5"/>
    <w:rsid w:val="00756321"/>
    <w:rsid w:val="007608E0"/>
    <w:rsid w:val="007613C7"/>
    <w:rsid w:val="00762E44"/>
    <w:rsid w:val="0076321E"/>
    <w:rsid w:val="00766458"/>
    <w:rsid w:val="00766993"/>
    <w:rsid w:val="00766AC9"/>
    <w:rsid w:val="00766F38"/>
    <w:rsid w:val="007735EA"/>
    <w:rsid w:val="00773659"/>
    <w:rsid w:val="0077505B"/>
    <w:rsid w:val="007760D5"/>
    <w:rsid w:val="0077652C"/>
    <w:rsid w:val="00776DEA"/>
    <w:rsid w:val="0077712F"/>
    <w:rsid w:val="007803AB"/>
    <w:rsid w:val="00781E1F"/>
    <w:rsid w:val="00781E90"/>
    <w:rsid w:val="00784C93"/>
    <w:rsid w:val="0078536B"/>
    <w:rsid w:val="00786771"/>
    <w:rsid w:val="00786F90"/>
    <w:rsid w:val="0079026E"/>
    <w:rsid w:val="0079226F"/>
    <w:rsid w:val="007923AE"/>
    <w:rsid w:val="00793542"/>
    <w:rsid w:val="00795586"/>
    <w:rsid w:val="00795746"/>
    <w:rsid w:val="00797C15"/>
    <w:rsid w:val="007A1072"/>
    <w:rsid w:val="007A2F0A"/>
    <w:rsid w:val="007A32E9"/>
    <w:rsid w:val="007A4597"/>
    <w:rsid w:val="007A714C"/>
    <w:rsid w:val="007B075D"/>
    <w:rsid w:val="007B13A5"/>
    <w:rsid w:val="007B1875"/>
    <w:rsid w:val="007B1DD8"/>
    <w:rsid w:val="007B2A94"/>
    <w:rsid w:val="007B4EB1"/>
    <w:rsid w:val="007B5CA7"/>
    <w:rsid w:val="007B69B9"/>
    <w:rsid w:val="007C1520"/>
    <w:rsid w:val="007C20E5"/>
    <w:rsid w:val="007C5329"/>
    <w:rsid w:val="007C6099"/>
    <w:rsid w:val="007D116A"/>
    <w:rsid w:val="007D1818"/>
    <w:rsid w:val="007D2432"/>
    <w:rsid w:val="007D4297"/>
    <w:rsid w:val="007D56A1"/>
    <w:rsid w:val="007D6340"/>
    <w:rsid w:val="007D6E43"/>
    <w:rsid w:val="007E1666"/>
    <w:rsid w:val="007E19E6"/>
    <w:rsid w:val="007E1B75"/>
    <w:rsid w:val="007E3B9A"/>
    <w:rsid w:val="007E3C71"/>
    <w:rsid w:val="007E453E"/>
    <w:rsid w:val="007E6CB3"/>
    <w:rsid w:val="007E6E99"/>
    <w:rsid w:val="007F224A"/>
    <w:rsid w:val="007F2552"/>
    <w:rsid w:val="007F43E6"/>
    <w:rsid w:val="007F525E"/>
    <w:rsid w:val="007F65BB"/>
    <w:rsid w:val="007F74D7"/>
    <w:rsid w:val="00800C5F"/>
    <w:rsid w:val="00800CDD"/>
    <w:rsid w:val="008042BB"/>
    <w:rsid w:val="008073E7"/>
    <w:rsid w:val="008103EF"/>
    <w:rsid w:val="008105FF"/>
    <w:rsid w:val="00812CBE"/>
    <w:rsid w:val="00813CFC"/>
    <w:rsid w:val="00813FEF"/>
    <w:rsid w:val="00814FF9"/>
    <w:rsid w:val="00815BD9"/>
    <w:rsid w:val="00817A3A"/>
    <w:rsid w:val="0082209B"/>
    <w:rsid w:val="008228F0"/>
    <w:rsid w:val="00822CCA"/>
    <w:rsid w:val="00824A00"/>
    <w:rsid w:val="008254A8"/>
    <w:rsid w:val="008254F0"/>
    <w:rsid w:val="00826C47"/>
    <w:rsid w:val="00831C79"/>
    <w:rsid w:val="00833D0D"/>
    <w:rsid w:val="00834C3D"/>
    <w:rsid w:val="00835283"/>
    <w:rsid w:val="008363DA"/>
    <w:rsid w:val="00840265"/>
    <w:rsid w:val="00840D76"/>
    <w:rsid w:val="00840D8F"/>
    <w:rsid w:val="00842118"/>
    <w:rsid w:val="008434D0"/>
    <w:rsid w:val="00845D02"/>
    <w:rsid w:val="00846681"/>
    <w:rsid w:val="00846D06"/>
    <w:rsid w:val="00850E94"/>
    <w:rsid w:val="00851A1C"/>
    <w:rsid w:val="00851B88"/>
    <w:rsid w:val="00853CC1"/>
    <w:rsid w:val="008555BC"/>
    <w:rsid w:val="00855B59"/>
    <w:rsid w:val="00857381"/>
    <w:rsid w:val="008577EB"/>
    <w:rsid w:val="00864315"/>
    <w:rsid w:val="00864E20"/>
    <w:rsid w:val="00866157"/>
    <w:rsid w:val="00866F23"/>
    <w:rsid w:val="00867F7C"/>
    <w:rsid w:val="00872B10"/>
    <w:rsid w:val="00872BE7"/>
    <w:rsid w:val="00872FE3"/>
    <w:rsid w:val="00873D3B"/>
    <w:rsid w:val="00874167"/>
    <w:rsid w:val="0087462D"/>
    <w:rsid w:val="00880EFF"/>
    <w:rsid w:val="00881069"/>
    <w:rsid w:val="008814F5"/>
    <w:rsid w:val="00883121"/>
    <w:rsid w:val="00884A4D"/>
    <w:rsid w:val="00885746"/>
    <w:rsid w:val="00887D75"/>
    <w:rsid w:val="008A2978"/>
    <w:rsid w:val="008A4EE8"/>
    <w:rsid w:val="008A6215"/>
    <w:rsid w:val="008B1DD4"/>
    <w:rsid w:val="008B35BB"/>
    <w:rsid w:val="008B36AD"/>
    <w:rsid w:val="008B37E7"/>
    <w:rsid w:val="008B3919"/>
    <w:rsid w:val="008B48F1"/>
    <w:rsid w:val="008B6002"/>
    <w:rsid w:val="008C18EC"/>
    <w:rsid w:val="008C2ADB"/>
    <w:rsid w:val="008C3F03"/>
    <w:rsid w:val="008C5173"/>
    <w:rsid w:val="008C5597"/>
    <w:rsid w:val="008C7121"/>
    <w:rsid w:val="008C7501"/>
    <w:rsid w:val="008C7674"/>
    <w:rsid w:val="008C7D46"/>
    <w:rsid w:val="008D1ED5"/>
    <w:rsid w:val="008D268A"/>
    <w:rsid w:val="008D35DA"/>
    <w:rsid w:val="008D596F"/>
    <w:rsid w:val="008D66CE"/>
    <w:rsid w:val="008E1F23"/>
    <w:rsid w:val="008F08C8"/>
    <w:rsid w:val="008F1603"/>
    <w:rsid w:val="008F44E5"/>
    <w:rsid w:val="008F5A76"/>
    <w:rsid w:val="009007D6"/>
    <w:rsid w:val="00901423"/>
    <w:rsid w:val="0090173E"/>
    <w:rsid w:val="00905CA7"/>
    <w:rsid w:val="00906A08"/>
    <w:rsid w:val="009078C2"/>
    <w:rsid w:val="00907C1B"/>
    <w:rsid w:val="0091162A"/>
    <w:rsid w:val="0091164B"/>
    <w:rsid w:val="009116B2"/>
    <w:rsid w:val="009116BB"/>
    <w:rsid w:val="009118D2"/>
    <w:rsid w:val="00916622"/>
    <w:rsid w:val="00916F50"/>
    <w:rsid w:val="009172EF"/>
    <w:rsid w:val="009179CD"/>
    <w:rsid w:val="00920CF9"/>
    <w:rsid w:val="00920E16"/>
    <w:rsid w:val="00921084"/>
    <w:rsid w:val="00921617"/>
    <w:rsid w:val="00921ED6"/>
    <w:rsid w:val="00923617"/>
    <w:rsid w:val="00923BC1"/>
    <w:rsid w:val="009300BC"/>
    <w:rsid w:val="00930C8D"/>
    <w:rsid w:val="00931427"/>
    <w:rsid w:val="00932E3D"/>
    <w:rsid w:val="009334F5"/>
    <w:rsid w:val="00933D10"/>
    <w:rsid w:val="00935279"/>
    <w:rsid w:val="009363FB"/>
    <w:rsid w:val="00936B6B"/>
    <w:rsid w:val="00937D71"/>
    <w:rsid w:val="00937F0C"/>
    <w:rsid w:val="009407AF"/>
    <w:rsid w:val="00942E11"/>
    <w:rsid w:val="00947190"/>
    <w:rsid w:val="00947F4D"/>
    <w:rsid w:val="00950374"/>
    <w:rsid w:val="009508FE"/>
    <w:rsid w:val="00950A5F"/>
    <w:rsid w:val="00951F70"/>
    <w:rsid w:val="00952622"/>
    <w:rsid w:val="00954D57"/>
    <w:rsid w:val="009570AB"/>
    <w:rsid w:val="00960CE0"/>
    <w:rsid w:val="00960F87"/>
    <w:rsid w:val="009639F5"/>
    <w:rsid w:val="009645E6"/>
    <w:rsid w:val="00964717"/>
    <w:rsid w:val="009650DF"/>
    <w:rsid w:val="009667D2"/>
    <w:rsid w:val="00967C6E"/>
    <w:rsid w:val="00970ADA"/>
    <w:rsid w:val="00970C67"/>
    <w:rsid w:val="009710DF"/>
    <w:rsid w:val="009732EA"/>
    <w:rsid w:val="00976731"/>
    <w:rsid w:val="0097717F"/>
    <w:rsid w:val="00980565"/>
    <w:rsid w:val="00981693"/>
    <w:rsid w:val="00982F56"/>
    <w:rsid w:val="009834E7"/>
    <w:rsid w:val="009926E6"/>
    <w:rsid w:val="00992E3D"/>
    <w:rsid w:val="0099432D"/>
    <w:rsid w:val="0099457F"/>
    <w:rsid w:val="009A148B"/>
    <w:rsid w:val="009A169C"/>
    <w:rsid w:val="009A198A"/>
    <w:rsid w:val="009A2B55"/>
    <w:rsid w:val="009A2C5D"/>
    <w:rsid w:val="009A4A17"/>
    <w:rsid w:val="009A4DF0"/>
    <w:rsid w:val="009A6988"/>
    <w:rsid w:val="009A779F"/>
    <w:rsid w:val="009B0B0D"/>
    <w:rsid w:val="009B36B8"/>
    <w:rsid w:val="009C02BD"/>
    <w:rsid w:val="009C0C1E"/>
    <w:rsid w:val="009C0FDB"/>
    <w:rsid w:val="009C14BF"/>
    <w:rsid w:val="009C2FFB"/>
    <w:rsid w:val="009C3507"/>
    <w:rsid w:val="009C7150"/>
    <w:rsid w:val="009C79D5"/>
    <w:rsid w:val="009D028A"/>
    <w:rsid w:val="009D0D67"/>
    <w:rsid w:val="009D1D23"/>
    <w:rsid w:val="009D2073"/>
    <w:rsid w:val="009D21CA"/>
    <w:rsid w:val="009D2A8E"/>
    <w:rsid w:val="009D3B40"/>
    <w:rsid w:val="009D3D48"/>
    <w:rsid w:val="009D3F96"/>
    <w:rsid w:val="009D4528"/>
    <w:rsid w:val="009D7767"/>
    <w:rsid w:val="009E0577"/>
    <w:rsid w:val="009E08A2"/>
    <w:rsid w:val="009E17D1"/>
    <w:rsid w:val="009E1CDD"/>
    <w:rsid w:val="009E4621"/>
    <w:rsid w:val="009E5C3B"/>
    <w:rsid w:val="009E76F0"/>
    <w:rsid w:val="009F0F52"/>
    <w:rsid w:val="009F15DC"/>
    <w:rsid w:val="009F34FF"/>
    <w:rsid w:val="009F377B"/>
    <w:rsid w:val="009F61D3"/>
    <w:rsid w:val="009F69D6"/>
    <w:rsid w:val="00A0168D"/>
    <w:rsid w:val="00A0224A"/>
    <w:rsid w:val="00A0381E"/>
    <w:rsid w:val="00A04F0C"/>
    <w:rsid w:val="00A050B3"/>
    <w:rsid w:val="00A05A53"/>
    <w:rsid w:val="00A05AE9"/>
    <w:rsid w:val="00A05CC7"/>
    <w:rsid w:val="00A1070B"/>
    <w:rsid w:val="00A10961"/>
    <w:rsid w:val="00A13418"/>
    <w:rsid w:val="00A13B7B"/>
    <w:rsid w:val="00A156C1"/>
    <w:rsid w:val="00A15BB3"/>
    <w:rsid w:val="00A15C80"/>
    <w:rsid w:val="00A15CA4"/>
    <w:rsid w:val="00A1772F"/>
    <w:rsid w:val="00A20D19"/>
    <w:rsid w:val="00A217B3"/>
    <w:rsid w:val="00A22175"/>
    <w:rsid w:val="00A23845"/>
    <w:rsid w:val="00A24CAD"/>
    <w:rsid w:val="00A24DAD"/>
    <w:rsid w:val="00A27325"/>
    <w:rsid w:val="00A30C5B"/>
    <w:rsid w:val="00A31C23"/>
    <w:rsid w:val="00A3258E"/>
    <w:rsid w:val="00A33305"/>
    <w:rsid w:val="00A37226"/>
    <w:rsid w:val="00A417B3"/>
    <w:rsid w:val="00A437AF"/>
    <w:rsid w:val="00A4390B"/>
    <w:rsid w:val="00A44713"/>
    <w:rsid w:val="00A473CD"/>
    <w:rsid w:val="00A50FB8"/>
    <w:rsid w:val="00A511E9"/>
    <w:rsid w:val="00A51BCA"/>
    <w:rsid w:val="00A5430A"/>
    <w:rsid w:val="00A571DD"/>
    <w:rsid w:val="00A57795"/>
    <w:rsid w:val="00A61DB4"/>
    <w:rsid w:val="00A64DA5"/>
    <w:rsid w:val="00A6699B"/>
    <w:rsid w:val="00A67705"/>
    <w:rsid w:val="00A71BEC"/>
    <w:rsid w:val="00A7421B"/>
    <w:rsid w:val="00A7750D"/>
    <w:rsid w:val="00A80326"/>
    <w:rsid w:val="00A804EB"/>
    <w:rsid w:val="00A80FC6"/>
    <w:rsid w:val="00A82CA7"/>
    <w:rsid w:val="00A83ADA"/>
    <w:rsid w:val="00A84506"/>
    <w:rsid w:val="00A85A20"/>
    <w:rsid w:val="00A86400"/>
    <w:rsid w:val="00A902AE"/>
    <w:rsid w:val="00A90825"/>
    <w:rsid w:val="00A91271"/>
    <w:rsid w:val="00A92EE2"/>
    <w:rsid w:val="00A96B13"/>
    <w:rsid w:val="00AA0997"/>
    <w:rsid w:val="00AA4F37"/>
    <w:rsid w:val="00AA63A4"/>
    <w:rsid w:val="00AB1A86"/>
    <w:rsid w:val="00AB40FA"/>
    <w:rsid w:val="00AB57E9"/>
    <w:rsid w:val="00AB7F8C"/>
    <w:rsid w:val="00AC08A6"/>
    <w:rsid w:val="00AC1578"/>
    <w:rsid w:val="00AC3349"/>
    <w:rsid w:val="00AC3AF5"/>
    <w:rsid w:val="00AC50D2"/>
    <w:rsid w:val="00AC6F0E"/>
    <w:rsid w:val="00AC784F"/>
    <w:rsid w:val="00AD0C8E"/>
    <w:rsid w:val="00AD3819"/>
    <w:rsid w:val="00AD3A10"/>
    <w:rsid w:val="00AD3A16"/>
    <w:rsid w:val="00AD3D47"/>
    <w:rsid w:val="00AD52EE"/>
    <w:rsid w:val="00AD5C79"/>
    <w:rsid w:val="00AD6039"/>
    <w:rsid w:val="00AE24D0"/>
    <w:rsid w:val="00AE387E"/>
    <w:rsid w:val="00AE544D"/>
    <w:rsid w:val="00AE75A3"/>
    <w:rsid w:val="00AF0EBA"/>
    <w:rsid w:val="00AF2E2E"/>
    <w:rsid w:val="00AF7350"/>
    <w:rsid w:val="00B0507B"/>
    <w:rsid w:val="00B06E37"/>
    <w:rsid w:val="00B12BE5"/>
    <w:rsid w:val="00B23452"/>
    <w:rsid w:val="00B24F04"/>
    <w:rsid w:val="00B25035"/>
    <w:rsid w:val="00B25D48"/>
    <w:rsid w:val="00B2673B"/>
    <w:rsid w:val="00B27AF5"/>
    <w:rsid w:val="00B27E1E"/>
    <w:rsid w:val="00B31629"/>
    <w:rsid w:val="00B31E8A"/>
    <w:rsid w:val="00B31FBE"/>
    <w:rsid w:val="00B3239B"/>
    <w:rsid w:val="00B3277A"/>
    <w:rsid w:val="00B33656"/>
    <w:rsid w:val="00B34488"/>
    <w:rsid w:val="00B377A9"/>
    <w:rsid w:val="00B40E83"/>
    <w:rsid w:val="00B41E22"/>
    <w:rsid w:val="00B425CF"/>
    <w:rsid w:val="00B42840"/>
    <w:rsid w:val="00B43FFA"/>
    <w:rsid w:val="00B4410A"/>
    <w:rsid w:val="00B45FAA"/>
    <w:rsid w:val="00B47C93"/>
    <w:rsid w:val="00B47E55"/>
    <w:rsid w:val="00B47F77"/>
    <w:rsid w:val="00B506C3"/>
    <w:rsid w:val="00B5087B"/>
    <w:rsid w:val="00B51319"/>
    <w:rsid w:val="00B52059"/>
    <w:rsid w:val="00B522F5"/>
    <w:rsid w:val="00B54B9F"/>
    <w:rsid w:val="00B6048F"/>
    <w:rsid w:val="00B61D5F"/>
    <w:rsid w:val="00B62E71"/>
    <w:rsid w:val="00B67DE2"/>
    <w:rsid w:val="00B70916"/>
    <w:rsid w:val="00B71C2F"/>
    <w:rsid w:val="00B77295"/>
    <w:rsid w:val="00B83064"/>
    <w:rsid w:val="00B85A54"/>
    <w:rsid w:val="00B8644D"/>
    <w:rsid w:val="00B86B32"/>
    <w:rsid w:val="00B90136"/>
    <w:rsid w:val="00B91726"/>
    <w:rsid w:val="00B91FEF"/>
    <w:rsid w:val="00B932AE"/>
    <w:rsid w:val="00B93747"/>
    <w:rsid w:val="00B94785"/>
    <w:rsid w:val="00B94FBB"/>
    <w:rsid w:val="00B953B2"/>
    <w:rsid w:val="00B95684"/>
    <w:rsid w:val="00B968CB"/>
    <w:rsid w:val="00B970B2"/>
    <w:rsid w:val="00B978B0"/>
    <w:rsid w:val="00BA2E82"/>
    <w:rsid w:val="00BA6B4A"/>
    <w:rsid w:val="00BA7415"/>
    <w:rsid w:val="00BA767E"/>
    <w:rsid w:val="00BB019A"/>
    <w:rsid w:val="00BB0623"/>
    <w:rsid w:val="00BB0F9D"/>
    <w:rsid w:val="00BB2A1E"/>
    <w:rsid w:val="00BB2B87"/>
    <w:rsid w:val="00BB476F"/>
    <w:rsid w:val="00BB4EE7"/>
    <w:rsid w:val="00BB57FA"/>
    <w:rsid w:val="00BB7307"/>
    <w:rsid w:val="00BC0362"/>
    <w:rsid w:val="00BC1986"/>
    <w:rsid w:val="00BC3937"/>
    <w:rsid w:val="00BC508C"/>
    <w:rsid w:val="00BD0253"/>
    <w:rsid w:val="00BD1016"/>
    <w:rsid w:val="00BD3560"/>
    <w:rsid w:val="00BD5882"/>
    <w:rsid w:val="00BE089E"/>
    <w:rsid w:val="00BE17DE"/>
    <w:rsid w:val="00BE1F87"/>
    <w:rsid w:val="00BE3087"/>
    <w:rsid w:val="00BE48DA"/>
    <w:rsid w:val="00BE597B"/>
    <w:rsid w:val="00BE7A17"/>
    <w:rsid w:val="00BF1968"/>
    <w:rsid w:val="00BF1AB5"/>
    <w:rsid w:val="00BF390E"/>
    <w:rsid w:val="00BF3C69"/>
    <w:rsid w:val="00BF5287"/>
    <w:rsid w:val="00BF5B61"/>
    <w:rsid w:val="00BF6546"/>
    <w:rsid w:val="00BF6A3A"/>
    <w:rsid w:val="00C04363"/>
    <w:rsid w:val="00C05D86"/>
    <w:rsid w:val="00C0636C"/>
    <w:rsid w:val="00C0686F"/>
    <w:rsid w:val="00C07897"/>
    <w:rsid w:val="00C17288"/>
    <w:rsid w:val="00C177D5"/>
    <w:rsid w:val="00C20BE7"/>
    <w:rsid w:val="00C221EE"/>
    <w:rsid w:val="00C227DD"/>
    <w:rsid w:val="00C36173"/>
    <w:rsid w:val="00C369E0"/>
    <w:rsid w:val="00C36DA4"/>
    <w:rsid w:val="00C3703F"/>
    <w:rsid w:val="00C40894"/>
    <w:rsid w:val="00C416AE"/>
    <w:rsid w:val="00C4364D"/>
    <w:rsid w:val="00C440EF"/>
    <w:rsid w:val="00C47776"/>
    <w:rsid w:val="00C50F0A"/>
    <w:rsid w:val="00C52618"/>
    <w:rsid w:val="00C55DDA"/>
    <w:rsid w:val="00C57B56"/>
    <w:rsid w:val="00C620C0"/>
    <w:rsid w:val="00C62436"/>
    <w:rsid w:val="00C627FE"/>
    <w:rsid w:val="00C650C8"/>
    <w:rsid w:val="00C65EDF"/>
    <w:rsid w:val="00C66C64"/>
    <w:rsid w:val="00C70D90"/>
    <w:rsid w:val="00C712CC"/>
    <w:rsid w:val="00C72926"/>
    <w:rsid w:val="00C72B23"/>
    <w:rsid w:val="00C735F5"/>
    <w:rsid w:val="00C736CE"/>
    <w:rsid w:val="00C73ED5"/>
    <w:rsid w:val="00C74F05"/>
    <w:rsid w:val="00C76AEC"/>
    <w:rsid w:val="00C7732F"/>
    <w:rsid w:val="00C77D22"/>
    <w:rsid w:val="00C8066F"/>
    <w:rsid w:val="00C85D3B"/>
    <w:rsid w:val="00C86F09"/>
    <w:rsid w:val="00C86F9D"/>
    <w:rsid w:val="00C8731F"/>
    <w:rsid w:val="00C876AC"/>
    <w:rsid w:val="00C87A68"/>
    <w:rsid w:val="00C90C1A"/>
    <w:rsid w:val="00C93DF7"/>
    <w:rsid w:val="00C9501B"/>
    <w:rsid w:val="00C95178"/>
    <w:rsid w:val="00C965F4"/>
    <w:rsid w:val="00C96692"/>
    <w:rsid w:val="00CA0826"/>
    <w:rsid w:val="00CA104A"/>
    <w:rsid w:val="00CA1593"/>
    <w:rsid w:val="00CA5879"/>
    <w:rsid w:val="00CA5916"/>
    <w:rsid w:val="00CA6125"/>
    <w:rsid w:val="00CA6D00"/>
    <w:rsid w:val="00CB12C6"/>
    <w:rsid w:val="00CB308D"/>
    <w:rsid w:val="00CB51B3"/>
    <w:rsid w:val="00CB57F0"/>
    <w:rsid w:val="00CC1F40"/>
    <w:rsid w:val="00CC782A"/>
    <w:rsid w:val="00CD0E68"/>
    <w:rsid w:val="00CD0F78"/>
    <w:rsid w:val="00CD21F4"/>
    <w:rsid w:val="00CD5AB5"/>
    <w:rsid w:val="00CD5C84"/>
    <w:rsid w:val="00CD5F31"/>
    <w:rsid w:val="00CD7ABE"/>
    <w:rsid w:val="00CE1EEA"/>
    <w:rsid w:val="00CE322F"/>
    <w:rsid w:val="00CE3AE8"/>
    <w:rsid w:val="00CF1A8B"/>
    <w:rsid w:val="00CF4C37"/>
    <w:rsid w:val="00CF6FDF"/>
    <w:rsid w:val="00CF7080"/>
    <w:rsid w:val="00D0089C"/>
    <w:rsid w:val="00D01EA9"/>
    <w:rsid w:val="00D055A5"/>
    <w:rsid w:val="00D100D6"/>
    <w:rsid w:val="00D1012F"/>
    <w:rsid w:val="00D11CEC"/>
    <w:rsid w:val="00D13629"/>
    <w:rsid w:val="00D14BB7"/>
    <w:rsid w:val="00D15E53"/>
    <w:rsid w:val="00D175C2"/>
    <w:rsid w:val="00D17C1E"/>
    <w:rsid w:val="00D21045"/>
    <w:rsid w:val="00D21F0E"/>
    <w:rsid w:val="00D235D1"/>
    <w:rsid w:val="00D23AE0"/>
    <w:rsid w:val="00D272AE"/>
    <w:rsid w:val="00D306C9"/>
    <w:rsid w:val="00D31B8C"/>
    <w:rsid w:val="00D330DB"/>
    <w:rsid w:val="00D332D4"/>
    <w:rsid w:val="00D33C06"/>
    <w:rsid w:val="00D33F13"/>
    <w:rsid w:val="00D34CD0"/>
    <w:rsid w:val="00D3581D"/>
    <w:rsid w:val="00D40412"/>
    <w:rsid w:val="00D4045F"/>
    <w:rsid w:val="00D44680"/>
    <w:rsid w:val="00D44930"/>
    <w:rsid w:val="00D46813"/>
    <w:rsid w:val="00D46967"/>
    <w:rsid w:val="00D50ED1"/>
    <w:rsid w:val="00D51299"/>
    <w:rsid w:val="00D518CE"/>
    <w:rsid w:val="00D5202E"/>
    <w:rsid w:val="00D57D96"/>
    <w:rsid w:val="00D60EAE"/>
    <w:rsid w:val="00D628F6"/>
    <w:rsid w:val="00D62DB6"/>
    <w:rsid w:val="00D62F08"/>
    <w:rsid w:val="00D66B7E"/>
    <w:rsid w:val="00D709BD"/>
    <w:rsid w:val="00D7109E"/>
    <w:rsid w:val="00D718D8"/>
    <w:rsid w:val="00D72C70"/>
    <w:rsid w:val="00D73BFB"/>
    <w:rsid w:val="00D74468"/>
    <w:rsid w:val="00D75B4C"/>
    <w:rsid w:val="00D76266"/>
    <w:rsid w:val="00D81688"/>
    <w:rsid w:val="00D82B6C"/>
    <w:rsid w:val="00D85725"/>
    <w:rsid w:val="00D85744"/>
    <w:rsid w:val="00D85ABA"/>
    <w:rsid w:val="00D873BE"/>
    <w:rsid w:val="00D93480"/>
    <w:rsid w:val="00D96DBE"/>
    <w:rsid w:val="00D977E3"/>
    <w:rsid w:val="00DA06D3"/>
    <w:rsid w:val="00DA0F73"/>
    <w:rsid w:val="00DA160D"/>
    <w:rsid w:val="00DA1624"/>
    <w:rsid w:val="00DA457B"/>
    <w:rsid w:val="00DA4DB8"/>
    <w:rsid w:val="00DB0425"/>
    <w:rsid w:val="00DB1B1D"/>
    <w:rsid w:val="00DB244B"/>
    <w:rsid w:val="00DB372A"/>
    <w:rsid w:val="00DB3ED8"/>
    <w:rsid w:val="00DB4103"/>
    <w:rsid w:val="00DB5160"/>
    <w:rsid w:val="00DB5528"/>
    <w:rsid w:val="00DB6207"/>
    <w:rsid w:val="00DC02EB"/>
    <w:rsid w:val="00DC07AF"/>
    <w:rsid w:val="00DC0D78"/>
    <w:rsid w:val="00DC2061"/>
    <w:rsid w:val="00DC2DE6"/>
    <w:rsid w:val="00DC5445"/>
    <w:rsid w:val="00DC74A0"/>
    <w:rsid w:val="00DC758A"/>
    <w:rsid w:val="00DD0C7C"/>
    <w:rsid w:val="00DD5B64"/>
    <w:rsid w:val="00DD70D2"/>
    <w:rsid w:val="00DD75C0"/>
    <w:rsid w:val="00DD794F"/>
    <w:rsid w:val="00DE05AE"/>
    <w:rsid w:val="00DE2335"/>
    <w:rsid w:val="00DE3B54"/>
    <w:rsid w:val="00DE3DFA"/>
    <w:rsid w:val="00DE6E99"/>
    <w:rsid w:val="00DE7564"/>
    <w:rsid w:val="00DF0417"/>
    <w:rsid w:val="00DF0504"/>
    <w:rsid w:val="00DF27CA"/>
    <w:rsid w:val="00DF44EF"/>
    <w:rsid w:val="00DF4B04"/>
    <w:rsid w:val="00DF5390"/>
    <w:rsid w:val="00DF6C50"/>
    <w:rsid w:val="00E01479"/>
    <w:rsid w:val="00E031D2"/>
    <w:rsid w:val="00E06A4F"/>
    <w:rsid w:val="00E06D55"/>
    <w:rsid w:val="00E10B31"/>
    <w:rsid w:val="00E13BEF"/>
    <w:rsid w:val="00E16192"/>
    <w:rsid w:val="00E16258"/>
    <w:rsid w:val="00E1649B"/>
    <w:rsid w:val="00E224FA"/>
    <w:rsid w:val="00E249BC"/>
    <w:rsid w:val="00E26930"/>
    <w:rsid w:val="00E26E36"/>
    <w:rsid w:val="00E30D4E"/>
    <w:rsid w:val="00E31302"/>
    <w:rsid w:val="00E32F0F"/>
    <w:rsid w:val="00E33A99"/>
    <w:rsid w:val="00E42607"/>
    <w:rsid w:val="00E42C00"/>
    <w:rsid w:val="00E43167"/>
    <w:rsid w:val="00E43C34"/>
    <w:rsid w:val="00E44D2C"/>
    <w:rsid w:val="00E45FC3"/>
    <w:rsid w:val="00E47219"/>
    <w:rsid w:val="00E478AF"/>
    <w:rsid w:val="00E478F1"/>
    <w:rsid w:val="00E50B6F"/>
    <w:rsid w:val="00E50E45"/>
    <w:rsid w:val="00E51B00"/>
    <w:rsid w:val="00E53C33"/>
    <w:rsid w:val="00E54147"/>
    <w:rsid w:val="00E54430"/>
    <w:rsid w:val="00E552E2"/>
    <w:rsid w:val="00E555EA"/>
    <w:rsid w:val="00E55C2F"/>
    <w:rsid w:val="00E57B5A"/>
    <w:rsid w:val="00E57ECC"/>
    <w:rsid w:val="00E650BF"/>
    <w:rsid w:val="00E658CC"/>
    <w:rsid w:val="00E67A7D"/>
    <w:rsid w:val="00E71E98"/>
    <w:rsid w:val="00E74F29"/>
    <w:rsid w:val="00E7628F"/>
    <w:rsid w:val="00E76B8D"/>
    <w:rsid w:val="00E80863"/>
    <w:rsid w:val="00E83AF9"/>
    <w:rsid w:val="00E85EC3"/>
    <w:rsid w:val="00E8643F"/>
    <w:rsid w:val="00E864C3"/>
    <w:rsid w:val="00E87C21"/>
    <w:rsid w:val="00E9146A"/>
    <w:rsid w:val="00EA1BE9"/>
    <w:rsid w:val="00EA2E3E"/>
    <w:rsid w:val="00EA5E84"/>
    <w:rsid w:val="00EA634D"/>
    <w:rsid w:val="00EA780C"/>
    <w:rsid w:val="00EB06B6"/>
    <w:rsid w:val="00EB0B7F"/>
    <w:rsid w:val="00EB41C0"/>
    <w:rsid w:val="00EB6894"/>
    <w:rsid w:val="00EC048F"/>
    <w:rsid w:val="00EC0DDC"/>
    <w:rsid w:val="00EC2394"/>
    <w:rsid w:val="00EC2C25"/>
    <w:rsid w:val="00EC3575"/>
    <w:rsid w:val="00EC3A16"/>
    <w:rsid w:val="00EC3A19"/>
    <w:rsid w:val="00EC52B0"/>
    <w:rsid w:val="00EC6926"/>
    <w:rsid w:val="00EC7A50"/>
    <w:rsid w:val="00ED283D"/>
    <w:rsid w:val="00ED4B16"/>
    <w:rsid w:val="00ED7BAB"/>
    <w:rsid w:val="00ED7C2A"/>
    <w:rsid w:val="00ED7DF7"/>
    <w:rsid w:val="00EE44A5"/>
    <w:rsid w:val="00EE4782"/>
    <w:rsid w:val="00EE72F5"/>
    <w:rsid w:val="00EF4E00"/>
    <w:rsid w:val="00EF64A9"/>
    <w:rsid w:val="00F03699"/>
    <w:rsid w:val="00F063F8"/>
    <w:rsid w:val="00F07391"/>
    <w:rsid w:val="00F07969"/>
    <w:rsid w:val="00F10319"/>
    <w:rsid w:val="00F11482"/>
    <w:rsid w:val="00F138AD"/>
    <w:rsid w:val="00F14461"/>
    <w:rsid w:val="00F163C0"/>
    <w:rsid w:val="00F17660"/>
    <w:rsid w:val="00F21138"/>
    <w:rsid w:val="00F21F53"/>
    <w:rsid w:val="00F246A7"/>
    <w:rsid w:val="00F2547A"/>
    <w:rsid w:val="00F315FF"/>
    <w:rsid w:val="00F318A4"/>
    <w:rsid w:val="00F327E8"/>
    <w:rsid w:val="00F33C10"/>
    <w:rsid w:val="00F3560E"/>
    <w:rsid w:val="00F35950"/>
    <w:rsid w:val="00F376D8"/>
    <w:rsid w:val="00F40436"/>
    <w:rsid w:val="00F41A20"/>
    <w:rsid w:val="00F41B1F"/>
    <w:rsid w:val="00F41BBD"/>
    <w:rsid w:val="00F41E2D"/>
    <w:rsid w:val="00F445B3"/>
    <w:rsid w:val="00F446CF"/>
    <w:rsid w:val="00F50D89"/>
    <w:rsid w:val="00F52A79"/>
    <w:rsid w:val="00F53190"/>
    <w:rsid w:val="00F5477C"/>
    <w:rsid w:val="00F56A17"/>
    <w:rsid w:val="00F56B06"/>
    <w:rsid w:val="00F56F42"/>
    <w:rsid w:val="00F57837"/>
    <w:rsid w:val="00F61935"/>
    <w:rsid w:val="00F61EE2"/>
    <w:rsid w:val="00F6236A"/>
    <w:rsid w:val="00F657E5"/>
    <w:rsid w:val="00F66FC7"/>
    <w:rsid w:val="00F671E0"/>
    <w:rsid w:val="00F671FE"/>
    <w:rsid w:val="00F714BD"/>
    <w:rsid w:val="00F7307D"/>
    <w:rsid w:val="00F77B7D"/>
    <w:rsid w:val="00F862D1"/>
    <w:rsid w:val="00F86E5D"/>
    <w:rsid w:val="00F86F37"/>
    <w:rsid w:val="00F93628"/>
    <w:rsid w:val="00F93B66"/>
    <w:rsid w:val="00F93E0C"/>
    <w:rsid w:val="00F93EF7"/>
    <w:rsid w:val="00FA0293"/>
    <w:rsid w:val="00FA113E"/>
    <w:rsid w:val="00FA1A39"/>
    <w:rsid w:val="00FA20B1"/>
    <w:rsid w:val="00FA238D"/>
    <w:rsid w:val="00FA412C"/>
    <w:rsid w:val="00FA42F6"/>
    <w:rsid w:val="00FA606B"/>
    <w:rsid w:val="00FB1D9E"/>
    <w:rsid w:val="00FB378C"/>
    <w:rsid w:val="00FB6628"/>
    <w:rsid w:val="00FB6BAE"/>
    <w:rsid w:val="00FB6E9F"/>
    <w:rsid w:val="00FC0C32"/>
    <w:rsid w:val="00FC1E01"/>
    <w:rsid w:val="00FC4F10"/>
    <w:rsid w:val="00FC5A00"/>
    <w:rsid w:val="00FC5E50"/>
    <w:rsid w:val="00FC71A6"/>
    <w:rsid w:val="00FD1B5E"/>
    <w:rsid w:val="00FD346C"/>
    <w:rsid w:val="00FD429D"/>
    <w:rsid w:val="00FD7152"/>
    <w:rsid w:val="00FE1F9E"/>
    <w:rsid w:val="00FE5FC9"/>
    <w:rsid w:val="00FE61BE"/>
    <w:rsid w:val="00FE7A51"/>
    <w:rsid w:val="00FF1F6D"/>
    <w:rsid w:val="00FF219A"/>
    <w:rsid w:val="00FF3996"/>
    <w:rsid w:val="00FF3AEC"/>
    <w:rsid w:val="00FF4B81"/>
    <w:rsid w:val="00FF4CC0"/>
    <w:rsid w:val="00FF4CF0"/>
    <w:rsid w:val="00FF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597"/>
  </w:style>
  <w:style w:type="paragraph" w:styleId="1">
    <w:name w:val="heading 1"/>
    <w:basedOn w:val="a"/>
    <w:next w:val="a"/>
    <w:link w:val="10"/>
    <w:uiPriority w:val="9"/>
    <w:qFormat/>
    <w:rsid w:val="008C559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597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C559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C559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559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559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559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559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559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55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C55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C559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C559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C55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8C559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8C559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8C559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C559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8C55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C55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8C5597"/>
    <w:pPr>
      <w:ind w:left="720"/>
      <w:contextualSpacing/>
    </w:pPr>
  </w:style>
  <w:style w:type="paragraph" w:styleId="a6">
    <w:name w:val="TOC Heading"/>
    <w:basedOn w:val="1"/>
    <w:next w:val="a"/>
    <w:uiPriority w:val="39"/>
    <w:semiHidden/>
    <w:unhideWhenUsed/>
    <w:qFormat/>
    <w:rsid w:val="00DC2DE6"/>
    <w:pPr>
      <w:numPr>
        <w:numId w:val="0"/>
      </w:num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DC2DE6"/>
    <w:pPr>
      <w:spacing w:after="100"/>
    </w:pPr>
  </w:style>
  <w:style w:type="character" w:styleId="a7">
    <w:name w:val="Hyperlink"/>
    <w:basedOn w:val="a0"/>
    <w:uiPriority w:val="99"/>
    <w:unhideWhenUsed/>
    <w:rsid w:val="00DC2DE6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781E1F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20087A"/>
    <w:pPr>
      <w:spacing w:after="100"/>
      <w:ind w:left="440"/>
    </w:pPr>
  </w:style>
  <w:style w:type="paragraph" w:styleId="a8">
    <w:name w:val="header"/>
    <w:basedOn w:val="a"/>
    <w:link w:val="a9"/>
    <w:uiPriority w:val="99"/>
    <w:semiHidden/>
    <w:unhideWhenUsed/>
    <w:rsid w:val="004D1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D107C"/>
  </w:style>
  <w:style w:type="paragraph" w:styleId="aa">
    <w:name w:val="footer"/>
    <w:basedOn w:val="a"/>
    <w:link w:val="ab"/>
    <w:uiPriority w:val="99"/>
    <w:semiHidden/>
    <w:unhideWhenUsed/>
    <w:rsid w:val="004D1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D107C"/>
  </w:style>
  <w:style w:type="paragraph" w:styleId="ac">
    <w:name w:val="footnote text"/>
    <w:basedOn w:val="a"/>
    <w:link w:val="ad"/>
    <w:uiPriority w:val="99"/>
    <w:semiHidden/>
    <w:unhideWhenUsed/>
    <w:rsid w:val="008363DA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363DA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8363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B92626-0670-4FEE-A516-40618DB3F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2273</TotalTime>
  <Pages>14</Pages>
  <Words>5381</Words>
  <Characters>30672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LOCHNYHA</dc:creator>
  <cp:keywords/>
  <dc:description/>
  <cp:lastModifiedBy>LOCHNYHA</cp:lastModifiedBy>
  <cp:revision>29</cp:revision>
  <dcterms:created xsi:type="dcterms:W3CDTF">2018-08-18T11:59:00Z</dcterms:created>
  <dcterms:modified xsi:type="dcterms:W3CDTF">2023-06-11T14:06:00Z</dcterms:modified>
</cp:coreProperties>
</file>